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0B726BCC"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009E7FF1">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CB5168" w:rsidRPr="00CB5168">
        <w:rPr>
          <w:rFonts w:ascii="Arial" w:eastAsia="Arial Unicode MS" w:hAnsi="Arial" w:cs="Times New Roman"/>
          <w:b/>
          <w:bCs/>
          <w:sz w:val="28"/>
          <w:szCs w:val="28"/>
        </w:rPr>
        <w:t>R2-2310649</w:t>
      </w:r>
    </w:p>
    <w:p w14:paraId="285F37F4" w14:textId="37B54091"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009E7FF1">
        <w:rPr>
          <w:rFonts w:ascii="Arial" w:eastAsia="Arial Unicode MS" w:hAnsi="Arial" w:cs="Times New Roman"/>
          <w:b/>
          <w:bCs/>
          <w:sz w:val="28"/>
          <w:szCs w:val="28"/>
        </w:rPr>
        <w:t>Xiamen</w:t>
      </w:r>
      <w:r w:rsidRPr="002159E6">
        <w:rPr>
          <w:rFonts w:ascii="Arial" w:eastAsia="Arial Unicode MS" w:hAnsi="Arial" w:cs="Times New Roman"/>
          <w:b/>
          <w:bCs/>
          <w:sz w:val="28"/>
          <w:szCs w:val="28"/>
        </w:rPr>
        <w:t>,</w:t>
      </w:r>
      <w:r w:rsidR="009E7FF1">
        <w:rPr>
          <w:rFonts w:ascii="Arial" w:eastAsia="Arial Unicode MS" w:hAnsi="Arial" w:cs="Times New Roman"/>
          <w:b/>
          <w:bCs/>
          <w:sz w:val="28"/>
          <w:szCs w:val="28"/>
        </w:rPr>
        <w:t xml:space="preserve"> China</w:t>
      </w:r>
      <w:r w:rsidR="00937993">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00937993" w:rsidRPr="00937993">
        <w:t xml:space="preserve"> </w:t>
      </w:r>
      <w:r w:rsidR="00937993" w:rsidRPr="00937993">
        <w:rPr>
          <w:rFonts w:ascii="Arial" w:eastAsia="Arial Unicode MS" w:hAnsi="Arial" w:cs="Times New Roman"/>
          <w:b/>
          <w:bCs/>
          <w:sz w:val="28"/>
          <w:szCs w:val="28"/>
        </w:rPr>
        <w:t>October 9th – 13th</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57ADA28E"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05CAACF" w14:textId="27A200ED" w:rsidR="0024384D" w:rsidRPr="0024384D" w:rsidRDefault="006D1C45" w:rsidP="0024384D">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4384D" w:rsidRPr="0024384D">
        <w:rPr>
          <w:rFonts w:ascii="Arial" w:eastAsia="Arial Unicode MS" w:hAnsi="Arial" w:cs="Arial"/>
          <w:b/>
          <w:bCs/>
          <w:kern w:val="0"/>
          <w:sz w:val="24"/>
          <w:szCs w:val="20"/>
          <w:lang w:eastAsia="en-US"/>
        </w:rPr>
        <w:t>7.13.6 RACH enhancement</w:t>
      </w:r>
    </w:p>
    <w:p w14:paraId="6EECA408" w14:textId="2540F47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605E5">
        <w:rPr>
          <w:rFonts w:ascii="Arial" w:eastAsia="Arial Unicode MS" w:hAnsi="Arial" w:cs="Arial"/>
          <w:b/>
          <w:bCs/>
          <w:kern w:val="0"/>
          <w:sz w:val="24"/>
          <w:szCs w:val="20"/>
          <w:lang w:eastAsia="en-US"/>
        </w:rPr>
        <w:t>Discussion on</w:t>
      </w:r>
      <w:r w:rsidR="00023506">
        <w:rPr>
          <w:rFonts w:ascii="Arial" w:eastAsia="Arial Unicode MS" w:hAnsi="Arial" w:cs="Arial"/>
          <w:b/>
          <w:bCs/>
          <w:kern w:val="0"/>
          <w:sz w:val="24"/>
          <w:szCs w:val="20"/>
          <w:lang w:eastAsia="en-US"/>
        </w:rPr>
        <w:t xml:space="preserve"> RACH enhancement for SON</w:t>
      </w:r>
    </w:p>
    <w:p w14:paraId="075DC10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017CC76" w14:textId="0D8CE839" w:rsidR="0046199D" w:rsidRDefault="00505846"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w:t>
      </w:r>
      <w:r w:rsidR="0024384D">
        <w:rPr>
          <w:rFonts w:ascii="Arial" w:eastAsia="Arial Unicode MS" w:hAnsi="Arial"/>
          <w:kern w:val="0"/>
          <w:szCs w:val="20"/>
          <w:lang w:eastAsia="zh-CN"/>
        </w:rPr>
        <w:t>3</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A06F78">
        <w:rPr>
          <w:rFonts w:ascii="Arial" w:eastAsia="Arial Unicode MS" w:hAnsi="Arial"/>
          <w:kern w:val="0"/>
          <w:szCs w:val="20"/>
          <w:lang w:eastAsia="zh-CN"/>
        </w:rPr>
        <w:t xml:space="preserve">the following </w:t>
      </w:r>
      <w:r w:rsidR="009C556C">
        <w:rPr>
          <w:rFonts w:ascii="Arial" w:eastAsia="Arial Unicode MS" w:hAnsi="Arial"/>
          <w:kern w:val="0"/>
          <w:szCs w:val="20"/>
          <w:lang w:eastAsia="zh-CN"/>
        </w:rPr>
        <w:t xml:space="preserve">agreement was made </w:t>
      </w:r>
      <w:r w:rsidR="00954C36">
        <w:rPr>
          <w:rFonts w:ascii="Arial" w:eastAsia="Arial Unicode MS" w:hAnsi="Arial"/>
          <w:kern w:val="0"/>
          <w:szCs w:val="20"/>
          <w:lang w:eastAsia="zh-CN"/>
        </w:rPr>
        <w:t xml:space="preserve">RACH enhancement for </w:t>
      </w:r>
      <w:r w:rsidR="00F83C33">
        <w:rPr>
          <w:rFonts w:ascii="Arial" w:eastAsia="Arial Unicode MS" w:hAnsi="Arial"/>
          <w:kern w:val="0"/>
          <w:szCs w:val="20"/>
          <w:lang w:eastAsia="zh-CN"/>
        </w:rPr>
        <w:t>SON</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sidR="0046199D">
        <w:rPr>
          <w:rFonts w:ascii="Arial" w:eastAsia="Arial Unicode MS" w:hAnsi="Arial"/>
          <w:kern w:val="0"/>
          <w:szCs w:val="20"/>
          <w:lang w:eastAsia="zh-CN"/>
        </w:rPr>
        <w:t>:</w:t>
      </w:r>
    </w:p>
    <w:p w14:paraId="461F69D8" w14:textId="77777777" w:rsidR="00F83C33" w:rsidRPr="002A6AA8" w:rsidRDefault="00F83C33" w:rsidP="00F83C33">
      <w:pPr>
        <w:pStyle w:val="Doc-text2"/>
        <w:pBdr>
          <w:top w:val="single" w:sz="4" w:space="1" w:color="auto"/>
          <w:left w:val="single" w:sz="4" w:space="4" w:color="auto"/>
          <w:bottom w:val="single" w:sz="4" w:space="1" w:color="auto"/>
          <w:right w:val="single" w:sz="4" w:space="4" w:color="auto"/>
        </w:pBdr>
      </w:pPr>
      <w:r>
        <w:t>Agreements:</w:t>
      </w:r>
    </w:p>
    <w:p w14:paraId="3E2C5451" w14:textId="77777777" w:rsidR="00F83C33" w:rsidRDefault="00F83C33" w:rsidP="00F83C33">
      <w:pPr>
        <w:pStyle w:val="Doc-text2"/>
        <w:pBdr>
          <w:top w:val="single" w:sz="4" w:space="1" w:color="auto"/>
          <w:left w:val="single" w:sz="4" w:space="4" w:color="auto"/>
          <w:bottom w:val="single" w:sz="4" w:space="1" w:color="auto"/>
          <w:right w:val="single" w:sz="4" w:space="4" w:color="auto"/>
        </w:pBdr>
      </w:pPr>
      <w:r w:rsidRPr="002A6AA8">
        <w:t>1</w:t>
      </w:r>
      <w:r>
        <w:tab/>
      </w:r>
      <w:r w:rsidRPr="002A6AA8">
        <w:t>At least the NSAG ID that is assigned to the S-NSSAI triggering the RA attempt and belongs to the NSAG ID of the feature combination used to select the RA configuration should be reported.</w:t>
      </w:r>
    </w:p>
    <w:p w14:paraId="45AB80E4" w14:textId="77777777" w:rsidR="00F83C33" w:rsidRDefault="00F83C33" w:rsidP="00F83C33">
      <w:pPr>
        <w:pStyle w:val="Doc-text2"/>
        <w:pBdr>
          <w:top w:val="single" w:sz="4" w:space="1" w:color="auto"/>
          <w:left w:val="single" w:sz="4" w:space="4" w:color="auto"/>
          <w:bottom w:val="single" w:sz="4" w:space="1" w:color="auto"/>
          <w:right w:val="single" w:sz="4" w:space="4" w:color="auto"/>
        </w:pBdr>
      </w:pPr>
      <w:r>
        <w:t>2</w:t>
      </w:r>
      <w:r>
        <w:tab/>
      </w:r>
      <w:r w:rsidRPr="003F6CB2">
        <w:rPr>
          <w:highlight w:val="yellow"/>
        </w:rPr>
        <w:t>Addition of an indication in RA report whether RA-SDT procedure is successful or not. Details of the indication and whether it is a single flag or further differentiation of the failure scenarios are needed are FFS.</w:t>
      </w:r>
    </w:p>
    <w:p w14:paraId="74FAD9BD" w14:textId="77777777" w:rsidR="00F605E5" w:rsidRPr="00F83C33" w:rsidRDefault="00F605E5" w:rsidP="00A84AAC">
      <w:pPr>
        <w:widowControl/>
        <w:spacing w:before="120" w:afterLines="50" w:after="120"/>
        <w:rPr>
          <w:rFonts w:ascii="Arial" w:eastAsia="Arial Unicode MS" w:hAnsi="Arial"/>
          <w:kern w:val="0"/>
          <w:szCs w:val="20"/>
          <w:lang w:eastAsia="zh-CN"/>
        </w:rPr>
      </w:pPr>
    </w:p>
    <w:p w14:paraId="7689F347" w14:textId="5C29BAD5"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FB244A">
        <w:rPr>
          <w:rFonts w:ascii="Arial" w:eastAsia="Arial Unicode MS" w:hAnsi="Arial"/>
          <w:kern w:val="0"/>
          <w:szCs w:val="20"/>
          <w:lang w:eastAsia="zh-CN"/>
        </w:rPr>
        <w:t xml:space="preserve">the FFS on the </w:t>
      </w:r>
      <w:r w:rsidR="00041275">
        <w:rPr>
          <w:rFonts w:ascii="Arial" w:eastAsia="Arial Unicode MS" w:hAnsi="Arial"/>
          <w:kern w:val="0"/>
          <w:szCs w:val="20"/>
          <w:lang w:eastAsia="zh-CN"/>
        </w:rPr>
        <w:t>RACH enhancement for SDT.</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0D8F129C" w14:textId="6770D6FA" w:rsidR="00041275" w:rsidRDefault="00CA22F4"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During last meeting, it was agreed that an indication is </w:t>
      </w:r>
      <w:r w:rsidR="008C2035">
        <w:rPr>
          <w:rFonts w:ascii="Arial" w:eastAsia="Arial Unicode MS" w:hAnsi="Arial"/>
          <w:kern w:val="0"/>
          <w:szCs w:val="20"/>
          <w:lang w:eastAsia="zh-CN"/>
        </w:rPr>
        <w:t>added in RA report to indicate whether the RA-SDT procedure is</w:t>
      </w:r>
      <w:r w:rsidR="005007D2">
        <w:rPr>
          <w:rFonts w:ascii="Arial" w:eastAsia="Arial Unicode MS" w:hAnsi="Arial"/>
          <w:kern w:val="0"/>
          <w:szCs w:val="20"/>
          <w:lang w:eastAsia="zh-CN"/>
        </w:rPr>
        <w:t xml:space="preserve"> successful or not.</w:t>
      </w:r>
      <w:r w:rsidR="003949BA">
        <w:rPr>
          <w:rFonts w:ascii="Arial" w:eastAsia="Arial Unicode MS" w:hAnsi="Arial"/>
          <w:kern w:val="0"/>
          <w:szCs w:val="20"/>
          <w:lang w:eastAsia="zh-CN"/>
        </w:rPr>
        <w:t xml:space="preserve"> </w:t>
      </w:r>
    </w:p>
    <w:p w14:paraId="4C50FB97" w14:textId="1B6AAAE1" w:rsidR="002F2BEE" w:rsidRDefault="003949BA"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SDT procedure can be further </w:t>
      </w:r>
      <w:r w:rsidR="00374D91">
        <w:rPr>
          <w:rFonts w:ascii="Arial" w:eastAsia="Arial Unicode MS" w:hAnsi="Arial"/>
          <w:kern w:val="0"/>
          <w:szCs w:val="20"/>
          <w:lang w:eastAsia="zh-CN"/>
        </w:rPr>
        <w:t>divided</w:t>
      </w:r>
      <w:r>
        <w:rPr>
          <w:rFonts w:ascii="Arial" w:eastAsia="Arial Unicode MS" w:hAnsi="Arial"/>
          <w:kern w:val="0"/>
          <w:szCs w:val="20"/>
          <w:lang w:eastAsia="zh-CN"/>
        </w:rPr>
        <w:t xml:space="preserve"> into two phases, </w:t>
      </w:r>
      <w:r w:rsidR="0093219B">
        <w:rPr>
          <w:rFonts w:ascii="Arial" w:eastAsia="Arial Unicode MS" w:hAnsi="Arial"/>
          <w:kern w:val="0"/>
          <w:szCs w:val="20"/>
          <w:lang w:eastAsia="zh-CN"/>
        </w:rPr>
        <w:t>i.e., initial transmission phase and sub</w:t>
      </w:r>
      <w:r w:rsidR="005E3107">
        <w:rPr>
          <w:rFonts w:ascii="Arial" w:eastAsia="Arial Unicode MS" w:hAnsi="Arial"/>
          <w:kern w:val="0"/>
          <w:szCs w:val="20"/>
          <w:lang w:eastAsia="zh-CN"/>
        </w:rPr>
        <w:t xml:space="preserve">sequent transmission phase. And failure </w:t>
      </w:r>
      <w:r w:rsidR="00374D91">
        <w:rPr>
          <w:rFonts w:ascii="Arial" w:eastAsia="Arial Unicode MS" w:hAnsi="Arial"/>
          <w:kern w:val="0"/>
          <w:szCs w:val="20"/>
          <w:lang w:eastAsia="zh-CN"/>
        </w:rPr>
        <w:t>can happen in both phases due to different cause</w:t>
      </w:r>
      <w:r w:rsidR="00E22B66">
        <w:rPr>
          <w:rFonts w:ascii="Arial" w:eastAsia="Arial Unicode MS" w:hAnsi="Arial"/>
          <w:kern w:val="0"/>
          <w:szCs w:val="20"/>
          <w:lang w:eastAsia="zh-CN"/>
        </w:rPr>
        <w:t>s</w:t>
      </w:r>
      <w:r w:rsidR="00374D91">
        <w:rPr>
          <w:rFonts w:ascii="Arial" w:eastAsia="Arial Unicode MS" w:hAnsi="Arial"/>
          <w:kern w:val="0"/>
          <w:szCs w:val="20"/>
          <w:lang w:eastAsia="zh-CN"/>
        </w:rPr>
        <w:t>.</w:t>
      </w:r>
      <w:r w:rsidR="00374D91">
        <w:rPr>
          <w:rFonts w:ascii="Arial" w:eastAsia="Arial Unicode MS" w:hAnsi="Arial" w:hint="eastAsia"/>
          <w:kern w:val="0"/>
          <w:szCs w:val="20"/>
          <w:lang w:eastAsia="zh-CN"/>
        </w:rPr>
        <w:t xml:space="preserve"> </w:t>
      </w:r>
      <w:r w:rsidR="0077646B">
        <w:rPr>
          <w:rFonts w:ascii="Arial" w:eastAsia="Arial Unicode MS" w:hAnsi="Arial"/>
          <w:kern w:val="0"/>
          <w:szCs w:val="20"/>
          <w:lang w:eastAsia="zh-CN"/>
        </w:rPr>
        <w:t xml:space="preserve">For RA-SDT procedure, </w:t>
      </w:r>
      <w:r w:rsidR="001D33C5">
        <w:rPr>
          <w:rFonts w:ascii="Arial" w:eastAsia="Arial Unicode MS" w:hAnsi="Arial"/>
          <w:kern w:val="0"/>
          <w:szCs w:val="20"/>
          <w:lang w:eastAsia="zh-CN"/>
        </w:rPr>
        <w:t>according to</w:t>
      </w:r>
      <w:r w:rsidR="00F76985">
        <w:rPr>
          <w:rFonts w:ascii="Arial" w:eastAsia="Arial Unicode MS" w:hAnsi="Arial"/>
          <w:kern w:val="0"/>
          <w:szCs w:val="20"/>
          <w:lang w:eastAsia="zh-CN"/>
        </w:rPr>
        <w:t xml:space="preserve"> section</w:t>
      </w:r>
      <w:r w:rsidR="00250746">
        <w:rPr>
          <w:rFonts w:ascii="Arial" w:eastAsia="Arial Unicode MS" w:hAnsi="Arial"/>
          <w:kern w:val="0"/>
          <w:szCs w:val="20"/>
          <w:lang w:eastAsia="zh-CN"/>
        </w:rPr>
        <w:t xml:space="preserve"> </w:t>
      </w:r>
      <w:r w:rsidR="00250746" w:rsidRPr="00250746">
        <w:rPr>
          <w:rFonts w:ascii="Arial" w:eastAsia="Arial Unicode MS" w:hAnsi="Arial"/>
          <w:kern w:val="0"/>
          <w:szCs w:val="20"/>
          <w:lang w:eastAsia="zh-CN"/>
        </w:rPr>
        <w:t xml:space="preserve">5.3.13.5 </w:t>
      </w:r>
      <w:r w:rsidR="00F76985">
        <w:rPr>
          <w:rFonts w:ascii="Arial" w:eastAsia="Arial Unicode MS" w:hAnsi="Arial"/>
          <w:kern w:val="0"/>
          <w:szCs w:val="20"/>
          <w:lang w:eastAsia="zh-CN"/>
        </w:rPr>
        <w:t>of</w:t>
      </w:r>
      <w:r w:rsidR="001D33C5">
        <w:rPr>
          <w:rFonts w:ascii="Arial" w:eastAsia="Arial Unicode MS" w:hAnsi="Arial"/>
          <w:kern w:val="0"/>
          <w:szCs w:val="20"/>
          <w:lang w:eastAsia="zh-CN"/>
        </w:rPr>
        <w:t xml:space="preserve"> TS</w:t>
      </w:r>
      <w:r w:rsidR="00F76985">
        <w:rPr>
          <w:rFonts w:ascii="Arial" w:eastAsia="Arial Unicode MS" w:hAnsi="Arial"/>
          <w:kern w:val="0"/>
          <w:szCs w:val="20"/>
          <w:lang w:eastAsia="zh-CN"/>
        </w:rPr>
        <w:t xml:space="preserve"> </w:t>
      </w:r>
      <w:r w:rsidR="001D33C5">
        <w:rPr>
          <w:rFonts w:ascii="Arial" w:eastAsia="Arial Unicode MS" w:hAnsi="Arial"/>
          <w:kern w:val="0"/>
          <w:szCs w:val="20"/>
          <w:lang w:eastAsia="zh-CN"/>
        </w:rPr>
        <w:t xml:space="preserve">38.331, </w:t>
      </w:r>
      <w:r w:rsidR="0077646B">
        <w:rPr>
          <w:rFonts w:ascii="Arial" w:eastAsia="Arial Unicode MS" w:hAnsi="Arial"/>
          <w:kern w:val="0"/>
          <w:szCs w:val="20"/>
          <w:lang w:eastAsia="zh-CN"/>
        </w:rPr>
        <w:t xml:space="preserve">failure may happen </w:t>
      </w:r>
      <w:r w:rsidR="00374D91">
        <w:rPr>
          <w:rFonts w:ascii="Arial" w:eastAsia="Arial Unicode MS" w:hAnsi="Arial"/>
          <w:kern w:val="0"/>
          <w:szCs w:val="20"/>
          <w:lang w:eastAsia="zh-CN"/>
        </w:rPr>
        <w:t>due to the following causes</w:t>
      </w:r>
      <w:r w:rsidR="00E625BB">
        <w:rPr>
          <w:rFonts w:ascii="Arial" w:eastAsia="Arial Unicode MS" w:hAnsi="Arial"/>
          <w:kern w:val="0"/>
          <w:szCs w:val="20"/>
          <w:lang w:eastAsia="zh-CN"/>
        </w:rPr>
        <w:t>, and the UE goes to IDLE state thereafter</w:t>
      </w:r>
      <w:r w:rsidR="008045EC">
        <w:rPr>
          <w:rFonts w:ascii="Arial" w:eastAsia="Arial Unicode MS" w:hAnsi="Arial"/>
          <w:kern w:val="0"/>
          <w:szCs w:val="20"/>
          <w:lang w:eastAsia="zh-CN"/>
        </w:rPr>
        <w:t>.</w:t>
      </w:r>
    </w:p>
    <w:p w14:paraId="04CF5C18" w14:textId="54F30162" w:rsidR="0088235F" w:rsidRPr="0088235F" w:rsidRDefault="00332B0B" w:rsidP="0088235F">
      <w:pPr>
        <w:pStyle w:val="a7"/>
        <w:widowControl/>
        <w:numPr>
          <w:ilvl w:val="0"/>
          <w:numId w:val="9"/>
        </w:numPr>
        <w:spacing w:before="120"/>
        <w:ind w:firstLineChars="0"/>
        <w:rPr>
          <w:rFonts w:ascii="Arial" w:eastAsia="Arial Unicode MS" w:hAnsi="Arial"/>
          <w:kern w:val="0"/>
          <w:szCs w:val="20"/>
          <w:lang w:eastAsia="zh-CN"/>
        </w:rPr>
      </w:pPr>
      <w:r>
        <w:rPr>
          <w:rFonts w:ascii="Arial" w:eastAsia="Arial Unicode MS" w:hAnsi="Arial"/>
          <w:kern w:val="0"/>
          <w:szCs w:val="20"/>
          <w:lang w:eastAsia="zh-CN"/>
        </w:rPr>
        <w:t>r</w:t>
      </w:r>
      <w:r w:rsidR="0088235F" w:rsidRPr="0088235F">
        <w:rPr>
          <w:rFonts w:ascii="Arial" w:eastAsia="Arial Unicode MS" w:hAnsi="Arial"/>
          <w:kern w:val="0"/>
          <w:szCs w:val="20"/>
          <w:lang w:eastAsia="zh-CN"/>
        </w:rPr>
        <w:t xml:space="preserve">andom access problem indication is received from MCG MAC </w:t>
      </w:r>
    </w:p>
    <w:p w14:paraId="1C9B04FC" w14:textId="269947AA" w:rsidR="002F2BEE" w:rsidRPr="0088235F" w:rsidRDefault="00BE1EA2" w:rsidP="0088235F">
      <w:pPr>
        <w:pStyle w:val="a7"/>
        <w:widowControl/>
        <w:numPr>
          <w:ilvl w:val="0"/>
          <w:numId w:val="9"/>
        </w:numPr>
        <w:spacing w:before="120"/>
        <w:ind w:firstLineChars="0"/>
        <w:rPr>
          <w:rFonts w:ascii="Arial" w:eastAsia="Arial Unicode MS" w:hAnsi="Arial"/>
          <w:kern w:val="0"/>
          <w:szCs w:val="20"/>
          <w:lang w:eastAsia="zh-CN"/>
        </w:rPr>
      </w:pPr>
      <w:r w:rsidRPr="0088235F">
        <w:rPr>
          <w:rFonts w:ascii="Arial" w:eastAsia="Arial Unicode MS" w:hAnsi="Arial"/>
          <w:kern w:val="0"/>
          <w:szCs w:val="20"/>
          <w:lang w:eastAsia="zh-CN"/>
        </w:rPr>
        <w:t>indication from the MCG RLC that the maximum number of retransmissions has been reached</w:t>
      </w:r>
    </w:p>
    <w:p w14:paraId="170D6262" w14:textId="078968CF" w:rsidR="002054A2" w:rsidRPr="0088235F" w:rsidRDefault="002054A2" w:rsidP="0088235F">
      <w:pPr>
        <w:pStyle w:val="a7"/>
        <w:widowControl/>
        <w:numPr>
          <w:ilvl w:val="0"/>
          <w:numId w:val="9"/>
        </w:numPr>
        <w:spacing w:before="120"/>
        <w:ind w:firstLineChars="0"/>
        <w:rPr>
          <w:rFonts w:ascii="Arial" w:eastAsia="Arial Unicode MS" w:hAnsi="Arial"/>
          <w:kern w:val="0"/>
          <w:szCs w:val="20"/>
          <w:lang w:eastAsia="zh-CN"/>
        </w:rPr>
      </w:pPr>
      <w:r w:rsidRPr="0088235F">
        <w:rPr>
          <w:rFonts w:ascii="Arial" w:eastAsia="Arial Unicode MS" w:hAnsi="Arial"/>
          <w:kern w:val="0"/>
          <w:szCs w:val="20"/>
          <w:lang w:eastAsia="zh-CN"/>
        </w:rPr>
        <w:t xml:space="preserve">integrity check failure indication is received from lower layers </w:t>
      </w:r>
    </w:p>
    <w:p w14:paraId="2495C196" w14:textId="615F12D5" w:rsidR="002F2BEE" w:rsidRPr="0088235F" w:rsidRDefault="00BE1EA2" w:rsidP="0088235F">
      <w:pPr>
        <w:pStyle w:val="a7"/>
        <w:widowControl/>
        <w:numPr>
          <w:ilvl w:val="0"/>
          <w:numId w:val="9"/>
        </w:numPr>
        <w:spacing w:before="120"/>
        <w:ind w:firstLineChars="0"/>
        <w:rPr>
          <w:rFonts w:ascii="Arial" w:eastAsia="Arial Unicode MS" w:hAnsi="Arial"/>
          <w:kern w:val="0"/>
          <w:szCs w:val="20"/>
          <w:lang w:eastAsia="zh-CN"/>
        </w:rPr>
      </w:pPr>
      <w:r w:rsidRPr="0088235F">
        <w:rPr>
          <w:rFonts w:ascii="Arial" w:eastAsia="Arial Unicode MS" w:hAnsi="Arial"/>
          <w:kern w:val="0"/>
          <w:szCs w:val="20"/>
          <w:lang w:eastAsia="zh-CN"/>
        </w:rPr>
        <w:t>T319a expiry</w:t>
      </w:r>
    </w:p>
    <w:p w14:paraId="07AF2DF7" w14:textId="1928E589" w:rsidR="002F2BEE" w:rsidRDefault="00EF7582"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However, </w:t>
      </w:r>
      <w:r w:rsidR="00190CF7">
        <w:rPr>
          <w:rFonts w:ascii="Arial" w:eastAsia="Arial Unicode MS" w:hAnsi="Arial"/>
          <w:kern w:val="0"/>
          <w:szCs w:val="20"/>
          <w:lang w:eastAsia="zh-CN"/>
        </w:rPr>
        <w:t>th</w:t>
      </w:r>
      <w:r w:rsidR="00ED3E0B">
        <w:rPr>
          <w:rFonts w:ascii="Arial" w:eastAsia="Arial Unicode MS" w:hAnsi="Arial"/>
          <w:kern w:val="0"/>
          <w:szCs w:val="20"/>
          <w:lang w:eastAsia="zh-CN"/>
        </w:rPr>
        <w:t>ose failure</w:t>
      </w:r>
      <w:r w:rsidR="00190CF7">
        <w:rPr>
          <w:rFonts w:ascii="Arial" w:eastAsia="Arial Unicode MS" w:hAnsi="Arial"/>
          <w:kern w:val="0"/>
          <w:szCs w:val="20"/>
          <w:lang w:eastAsia="zh-CN"/>
        </w:rPr>
        <w:t xml:space="preserve"> </w:t>
      </w:r>
      <w:r w:rsidR="00ED3E0B" w:rsidRPr="00ED3E0B">
        <w:rPr>
          <w:rFonts w:ascii="Arial" w:eastAsia="Arial Unicode MS" w:hAnsi="Arial" w:hint="eastAsia"/>
          <w:kern w:val="0"/>
          <w:szCs w:val="20"/>
          <w:lang w:eastAsia="zh-CN"/>
        </w:rPr>
        <w:t xml:space="preserve">information are </w:t>
      </w:r>
      <w:r w:rsidR="00ED3E0B">
        <w:rPr>
          <w:rFonts w:ascii="Arial" w:eastAsia="Arial Unicode MS" w:hAnsi="Arial"/>
          <w:kern w:val="0"/>
          <w:szCs w:val="20"/>
          <w:lang w:eastAsia="zh-CN"/>
        </w:rPr>
        <w:t xml:space="preserve">not </w:t>
      </w:r>
      <w:r w:rsidR="00ED3E0B" w:rsidRPr="00ED3E0B">
        <w:rPr>
          <w:rFonts w:ascii="Arial" w:eastAsia="Arial Unicode MS" w:hAnsi="Arial" w:hint="eastAsia"/>
          <w:kern w:val="0"/>
          <w:szCs w:val="20"/>
          <w:lang w:eastAsia="zh-CN"/>
        </w:rPr>
        <w:t>essential for</w:t>
      </w:r>
      <w:r w:rsidR="00ED3E0B">
        <w:rPr>
          <w:rFonts w:ascii="Arial" w:eastAsia="Arial Unicode MS" w:hAnsi="Arial"/>
          <w:kern w:val="0"/>
          <w:szCs w:val="20"/>
          <w:lang w:eastAsia="zh-CN"/>
        </w:rPr>
        <w:t xml:space="preserve"> collecting RA</w:t>
      </w:r>
      <w:r w:rsidR="00F82A8D">
        <w:rPr>
          <w:rFonts w:ascii="Arial" w:eastAsia="Arial Unicode MS" w:hAnsi="Arial"/>
          <w:kern w:val="0"/>
          <w:szCs w:val="20"/>
          <w:lang w:eastAsia="zh-CN"/>
        </w:rPr>
        <w:t xml:space="preserve"> information for</w:t>
      </w:r>
      <w:r w:rsidR="00ED3E0B" w:rsidRPr="00ED3E0B">
        <w:rPr>
          <w:rFonts w:ascii="Arial" w:eastAsia="Arial Unicode MS" w:hAnsi="Arial" w:hint="eastAsia"/>
          <w:kern w:val="0"/>
          <w:szCs w:val="20"/>
          <w:lang w:eastAsia="zh-CN"/>
        </w:rPr>
        <w:t xml:space="preserve"> RA-SDT</w:t>
      </w:r>
      <w:r w:rsidR="00EC0BB0">
        <w:rPr>
          <w:rFonts w:ascii="Arial" w:eastAsia="Arial Unicode MS" w:hAnsi="Arial"/>
          <w:kern w:val="0"/>
          <w:szCs w:val="20"/>
          <w:lang w:eastAsia="zh-CN"/>
        </w:rPr>
        <w:t>.</w:t>
      </w:r>
      <w:r w:rsidR="00F82A8D">
        <w:rPr>
          <w:rFonts w:ascii="Arial" w:eastAsia="Arial Unicode MS" w:hAnsi="Arial"/>
          <w:kern w:val="0"/>
          <w:szCs w:val="20"/>
          <w:lang w:eastAsia="zh-CN"/>
        </w:rPr>
        <w:t xml:space="preserve"> Therefore, we prefer to add only one</w:t>
      </w:r>
      <w:r w:rsidR="00F82A8D" w:rsidRPr="00F82A8D">
        <w:rPr>
          <w:rFonts w:ascii="Arial" w:eastAsia="Arial Unicode MS" w:hAnsi="Arial"/>
          <w:kern w:val="0"/>
          <w:szCs w:val="20"/>
          <w:lang w:eastAsia="zh-CN"/>
        </w:rPr>
        <w:t xml:space="preserve"> indication in RA report whether RA-SDT procedure is successful or not</w:t>
      </w:r>
      <w:r w:rsidR="00F82A8D">
        <w:rPr>
          <w:rFonts w:ascii="Arial" w:eastAsia="Arial Unicode MS" w:hAnsi="Arial"/>
          <w:kern w:val="0"/>
          <w:szCs w:val="20"/>
          <w:lang w:eastAsia="zh-CN"/>
        </w:rPr>
        <w:t>.</w:t>
      </w:r>
      <w:r w:rsidR="004055F2">
        <w:rPr>
          <w:rFonts w:ascii="Arial" w:eastAsia="Arial Unicode MS" w:hAnsi="Arial"/>
          <w:kern w:val="0"/>
          <w:szCs w:val="20"/>
          <w:lang w:eastAsia="zh-CN"/>
        </w:rPr>
        <w:t xml:space="preserve"> </w:t>
      </w:r>
      <w:r w:rsidR="004055F2">
        <w:rPr>
          <w:rFonts w:ascii="Arial" w:eastAsia="Arial Unicode MS" w:hAnsi="Arial" w:hint="eastAsia"/>
          <w:kern w:val="0"/>
          <w:szCs w:val="20"/>
          <w:lang w:eastAsia="zh-CN"/>
        </w:rPr>
        <w:t>Some</w:t>
      </w:r>
      <w:r w:rsidR="004055F2">
        <w:rPr>
          <w:rFonts w:ascii="Arial" w:eastAsia="Arial Unicode MS" w:hAnsi="Arial"/>
          <w:kern w:val="0"/>
          <w:szCs w:val="20"/>
          <w:lang w:eastAsia="zh-CN"/>
        </w:rPr>
        <w:t xml:space="preserve"> enhancement to report detailed failure reason </w:t>
      </w:r>
      <w:r w:rsidR="006E61CD">
        <w:rPr>
          <w:rFonts w:ascii="Arial" w:eastAsia="Arial Unicode MS" w:hAnsi="Arial" w:hint="eastAsia"/>
          <w:kern w:val="0"/>
          <w:szCs w:val="20"/>
          <w:lang w:eastAsia="zh-CN"/>
        </w:rPr>
        <w:t>for</w:t>
      </w:r>
      <w:r w:rsidR="00587FAE">
        <w:rPr>
          <w:rFonts w:ascii="Arial" w:eastAsia="Arial Unicode MS" w:hAnsi="Arial"/>
          <w:kern w:val="0"/>
          <w:szCs w:val="20"/>
          <w:lang w:eastAsia="zh-CN"/>
        </w:rPr>
        <w:t xml:space="preserve"> SON enhancement of SDT can be considered in the future.</w:t>
      </w:r>
    </w:p>
    <w:p w14:paraId="41EE3987" w14:textId="29EE6CE2" w:rsidR="001C457B" w:rsidRDefault="00DE2E2C" w:rsidP="001C457B">
      <w:pPr>
        <w:widowControl/>
        <w:spacing w:before="120"/>
      </w:pPr>
      <w:r>
        <w:rPr>
          <w:rFonts w:ascii="Arial" w:eastAsia="Arial Unicode MS" w:hAnsi="Arial"/>
          <w:b/>
          <w:kern w:val="0"/>
          <w:szCs w:val="20"/>
          <w:lang w:eastAsia="zh-CN"/>
        </w:rPr>
        <w:t xml:space="preserve">Proposal </w:t>
      </w:r>
      <w:r w:rsidR="00041275">
        <w:rPr>
          <w:rFonts w:ascii="Arial" w:eastAsia="Arial Unicode MS" w:hAnsi="Arial"/>
          <w:b/>
          <w:kern w:val="0"/>
          <w:szCs w:val="20"/>
          <w:lang w:eastAsia="zh-CN"/>
        </w:rPr>
        <w:t>1</w:t>
      </w:r>
      <w:r>
        <w:rPr>
          <w:rFonts w:ascii="Arial" w:eastAsia="Arial Unicode MS" w:hAnsi="Arial"/>
          <w:b/>
          <w:kern w:val="0"/>
          <w:szCs w:val="20"/>
          <w:lang w:eastAsia="zh-CN"/>
        </w:rPr>
        <w:t xml:space="preserve">: </w:t>
      </w:r>
      <w:r w:rsidR="00EF7582">
        <w:rPr>
          <w:rFonts w:ascii="Arial" w:eastAsia="Arial Unicode MS" w:hAnsi="Arial" w:hint="eastAsia"/>
          <w:b/>
          <w:kern w:val="0"/>
          <w:szCs w:val="20"/>
          <w:lang w:eastAsia="zh-CN"/>
        </w:rPr>
        <w:t>Include</w:t>
      </w:r>
      <w:r w:rsidR="00EF7582">
        <w:rPr>
          <w:rFonts w:ascii="Arial" w:eastAsia="Arial Unicode MS" w:hAnsi="Arial"/>
          <w:b/>
          <w:kern w:val="0"/>
          <w:szCs w:val="20"/>
          <w:lang w:eastAsia="zh-CN"/>
        </w:rPr>
        <w:t xml:space="preserve"> </w:t>
      </w:r>
      <w:r w:rsidR="00603603">
        <w:rPr>
          <w:rFonts w:ascii="Arial" w:eastAsia="Arial Unicode MS" w:hAnsi="Arial"/>
          <w:b/>
          <w:kern w:val="0"/>
          <w:szCs w:val="20"/>
          <w:lang w:eastAsia="zh-CN"/>
        </w:rPr>
        <w:t>one</w:t>
      </w:r>
      <w:bookmarkStart w:id="1" w:name="_GoBack"/>
      <w:bookmarkEnd w:id="1"/>
      <w:r w:rsidR="001C457B" w:rsidRPr="001C457B">
        <w:rPr>
          <w:rFonts w:ascii="Arial" w:eastAsia="Arial Unicode MS" w:hAnsi="Arial"/>
          <w:b/>
          <w:kern w:val="0"/>
          <w:szCs w:val="20"/>
          <w:lang w:eastAsia="zh-CN"/>
        </w:rPr>
        <w:t xml:space="preserve"> </w:t>
      </w:r>
      <w:r w:rsidR="00603603">
        <w:rPr>
          <w:rFonts w:ascii="Arial" w:eastAsia="Arial Unicode MS" w:hAnsi="Arial"/>
          <w:b/>
          <w:kern w:val="0"/>
          <w:szCs w:val="20"/>
          <w:lang w:eastAsia="zh-CN"/>
        </w:rPr>
        <w:t>single flag</w:t>
      </w:r>
      <w:r w:rsidR="001C457B" w:rsidRPr="001C457B">
        <w:rPr>
          <w:rFonts w:ascii="Arial" w:eastAsia="Arial Unicode MS" w:hAnsi="Arial"/>
          <w:b/>
          <w:kern w:val="0"/>
          <w:szCs w:val="20"/>
          <w:lang w:eastAsia="zh-CN"/>
        </w:rPr>
        <w:t xml:space="preserve"> in RA report whether RA-SDT procedure is successful or not</w:t>
      </w:r>
      <w:r w:rsidR="00726854">
        <w:rPr>
          <w:rFonts w:ascii="Arial" w:eastAsia="Arial Unicode MS" w:hAnsi="Arial"/>
          <w:b/>
          <w:kern w:val="0"/>
          <w:szCs w:val="20"/>
          <w:lang w:eastAsia="zh-CN"/>
        </w:rPr>
        <w:t>.</w:t>
      </w:r>
    </w:p>
    <w:p w14:paraId="28305D0C" w14:textId="047C6D97" w:rsidR="008B131E" w:rsidRDefault="008B131E" w:rsidP="00681F35">
      <w:pPr>
        <w:widowControl/>
        <w:spacing w:before="120"/>
        <w:rPr>
          <w:rFonts w:ascii="Arial" w:eastAsia="Arial Unicode MS" w:hAnsi="Arial"/>
          <w:b/>
          <w:kern w:val="0"/>
          <w:szCs w:val="20"/>
          <w:lang w:eastAsia="zh-CN"/>
        </w:rPr>
      </w:pPr>
    </w:p>
    <w:p w14:paraId="52992399" w14:textId="0DD561A6" w:rsidR="00660CF4" w:rsidRPr="00C76E2F" w:rsidRDefault="00250615"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Note </w:t>
      </w:r>
      <w:r>
        <w:rPr>
          <w:rFonts w:ascii="Arial" w:eastAsia="Arial Unicode MS" w:hAnsi="Arial" w:hint="eastAsia"/>
          <w:kern w:val="0"/>
          <w:szCs w:val="20"/>
          <w:lang w:eastAsia="zh-CN"/>
        </w:rPr>
        <w:t>t</w:t>
      </w:r>
      <w:r>
        <w:rPr>
          <w:rFonts w:ascii="Arial" w:eastAsia="Arial Unicode MS" w:hAnsi="Arial"/>
          <w:kern w:val="0"/>
          <w:szCs w:val="20"/>
          <w:lang w:eastAsia="zh-CN"/>
        </w:rPr>
        <w:t>hat the random access problem</w:t>
      </w:r>
      <w:r w:rsidR="00BF0FB9">
        <w:rPr>
          <w:rFonts w:ascii="Arial" w:eastAsia="Arial Unicode MS" w:hAnsi="Arial"/>
          <w:kern w:val="0"/>
          <w:szCs w:val="20"/>
          <w:lang w:eastAsia="zh-CN"/>
        </w:rPr>
        <w:t xml:space="preserve"> during SDT</w:t>
      </w:r>
      <w:r>
        <w:rPr>
          <w:rFonts w:ascii="Arial" w:eastAsia="Arial Unicode MS" w:hAnsi="Arial"/>
          <w:kern w:val="0"/>
          <w:szCs w:val="20"/>
          <w:lang w:eastAsia="zh-CN"/>
        </w:rPr>
        <w:t xml:space="preserve"> may be the failure of RA procedure using SDT</w:t>
      </w:r>
      <w:r w:rsidR="00BF0FB9">
        <w:rPr>
          <w:rFonts w:ascii="Arial" w:eastAsia="Arial Unicode MS" w:hAnsi="Arial"/>
          <w:kern w:val="0"/>
          <w:szCs w:val="20"/>
          <w:lang w:eastAsia="zh-CN"/>
        </w:rPr>
        <w:t>-RA</w:t>
      </w:r>
      <w:r>
        <w:rPr>
          <w:rFonts w:ascii="Arial" w:eastAsia="Arial Unicode MS" w:hAnsi="Arial"/>
          <w:kern w:val="0"/>
          <w:szCs w:val="20"/>
          <w:lang w:eastAsia="zh-CN"/>
        </w:rPr>
        <w:t xml:space="preserve"> resource for initial SDT transmission, or the failure of </w:t>
      </w:r>
      <w:r>
        <w:rPr>
          <w:rFonts w:ascii="Arial" w:eastAsia="Arial Unicode MS" w:hAnsi="Arial" w:hint="eastAsia"/>
          <w:kern w:val="0"/>
          <w:szCs w:val="20"/>
          <w:lang w:eastAsia="zh-CN"/>
        </w:rPr>
        <w:t>RA</w:t>
      </w:r>
      <w:r>
        <w:rPr>
          <w:rFonts w:ascii="Arial" w:eastAsia="Arial Unicode MS" w:hAnsi="Arial"/>
          <w:kern w:val="0"/>
          <w:szCs w:val="20"/>
          <w:lang w:eastAsia="zh-CN"/>
        </w:rPr>
        <w:t xml:space="preserve"> procedure using legacy RA resource during subsequent SDT transmission</w:t>
      </w:r>
      <w:r w:rsidR="00A2551F">
        <w:rPr>
          <w:rFonts w:ascii="Arial" w:eastAsia="Arial Unicode MS" w:hAnsi="Arial"/>
          <w:kern w:val="0"/>
          <w:szCs w:val="20"/>
          <w:lang w:eastAsia="zh-CN"/>
        </w:rPr>
        <w:t xml:space="preserve"> </w:t>
      </w:r>
      <w:r w:rsidR="007F343E">
        <w:rPr>
          <w:rFonts w:ascii="Arial" w:eastAsia="Arial Unicode MS" w:hAnsi="Arial"/>
          <w:kern w:val="0"/>
          <w:szCs w:val="20"/>
          <w:lang w:eastAsia="zh-CN"/>
        </w:rPr>
        <w:t>for dynamic UL grant request</w:t>
      </w:r>
      <w:r>
        <w:rPr>
          <w:rFonts w:ascii="Arial" w:eastAsia="Arial Unicode MS" w:hAnsi="Arial"/>
          <w:kern w:val="0"/>
          <w:szCs w:val="20"/>
          <w:lang w:eastAsia="zh-CN"/>
        </w:rPr>
        <w:t xml:space="preserve">. </w:t>
      </w:r>
      <w:r w:rsidR="00634235">
        <w:rPr>
          <w:rFonts w:ascii="Arial" w:eastAsia="Arial Unicode MS" w:hAnsi="Arial" w:hint="eastAsia"/>
          <w:kern w:val="0"/>
          <w:szCs w:val="20"/>
          <w:lang w:eastAsia="zh-CN"/>
        </w:rPr>
        <w:t>A</w:t>
      </w:r>
      <w:r w:rsidR="00634235">
        <w:rPr>
          <w:rFonts w:ascii="Arial" w:eastAsia="Arial Unicode MS" w:hAnsi="Arial"/>
          <w:kern w:val="0"/>
          <w:szCs w:val="20"/>
          <w:lang w:eastAsia="zh-CN"/>
        </w:rPr>
        <w:t>nd this is n</w:t>
      </w:r>
      <w:r w:rsidR="00BC28BD">
        <w:rPr>
          <w:rFonts w:ascii="Arial" w:eastAsia="Arial Unicode MS" w:hAnsi="Arial"/>
          <w:kern w:val="0"/>
          <w:szCs w:val="20"/>
          <w:lang w:eastAsia="zh-CN"/>
        </w:rPr>
        <w:t>ot only for RA-SDT procedure, but also for CG-SDT procedure</w:t>
      </w:r>
      <w:r w:rsidR="0093655C">
        <w:rPr>
          <w:rFonts w:ascii="Arial" w:eastAsia="Arial Unicode MS" w:hAnsi="Arial"/>
          <w:kern w:val="0"/>
          <w:szCs w:val="20"/>
          <w:lang w:eastAsia="zh-CN"/>
        </w:rPr>
        <w:t>. More specifically,</w:t>
      </w:r>
      <w:r w:rsidR="00621308">
        <w:rPr>
          <w:rFonts w:ascii="Arial" w:eastAsia="Arial Unicode MS" w:hAnsi="Arial"/>
          <w:kern w:val="0"/>
          <w:szCs w:val="20"/>
          <w:lang w:eastAsia="zh-CN"/>
        </w:rPr>
        <w:t xml:space="preserve"> according to </w:t>
      </w:r>
      <w:r w:rsidR="00336C38" w:rsidRPr="00336C38">
        <w:rPr>
          <w:rFonts w:ascii="Arial" w:eastAsia="Arial Unicode MS" w:hAnsi="Arial"/>
          <w:kern w:val="0"/>
          <w:szCs w:val="20"/>
          <w:lang w:eastAsia="zh-CN"/>
        </w:rPr>
        <w:t>5.8.2</w:t>
      </w:r>
      <w:r w:rsidR="00336C38">
        <w:rPr>
          <w:rFonts w:ascii="Arial" w:eastAsia="Arial Unicode MS" w:hAnsi="Arial"/>
          <w:kern w:val="0"/>
          <w:szCs w:val="20"/>
          <w:lang w:eastAsia="zh-CN"/>
        </w:rPr>
        <w:t xml:space="preserve"> of TS</w:t>
      </w:r>
      <w:r w:rsidR="009606B9">
        <w:rPr>
          <w:rFonts w:ascii="Arial" w:eastAsia="Arial Unicode MS" w:hAnsi="Arial"/>
          <w:kern w:val="0"/>
          <w:szCs w:val="20"/>
          <w:lang w:eastAsia="zh-CN"/>
        </w:rPr>
        <w:t xml:space="preserve"> </w:t>
      </w:r>
      <w:r w:rsidR="00336C38">
        <w:rPr>
          <w:rFonts w:ascii="Arial" w:eastAsia="Arial Unicode MS" w:hAnsi="Arial"/>
          <w:kern w:val="0"/>
          <w:szCs w:val="20"/>
          <w:lang w:eastAsia="zh-CN"/>
        </w:rPr>
        <w:t>38.321, when there is no valid configured UL grant, and</w:t>
      </w:r>
      <w:r w:rsidR="00D5349C">
        <w:rPr>
          <w:rFonts w:ascii="Arial" w:eastAsia="Arial Unicode MS" w:hAnsi="Arial"/>
          <w:kern w:val="0"/>
          <w:szCs w:val="20"/>
          <w:lang w:eastAsia="zh-CN"/>
        </w:rPr>
        <w:t xml:space="preserve"> </w:t>
      </w:r>
      <w:r w:rsidR="00D5349C" w:rsidRPr="00D5349C">
        <w:rPr>
          <w:rFonts w:ascii="Arial" w:eastAsia="Arial Unicode MS" w:hAnsi="Arial"/>
          <w:kern w:val="0"/>
          <w:szCs w:val="20"/>
          <w:lang w:eastAsia="zh-CN"/>
        </w:rPr>
        <w:t>there is data available for transmission for at least one RB configured for SDT</w:t>
      </w:r>
      <w:r w:rsidR="00892350">
        <w:rPr>
          <w:rFonts w:ascii="Arial" w:eastAsia="Arial Unicode MS" w:hAnsi="Arial"/>
          <w:kern w:val="0"/>
          <w:szCs w:val="20"/>
          <w:lang w:eastAsia="zh-CN"/>
        </w:rPr>
        <w:t>, the UE would initiate random access procedure</w:t>
      </w:r>
      <w:r w:rsidR="00BC28BD">
        <w:rPr>
          <w:rFonts w:ascii="Arial" w:eastAsia="Arial Unicode MS" w:hAnsi="Arial"/>
          <w:kern w:val="0"/>
          <w:szCs w:val="20"/>
          <w:lang w:eastAsia="zh-CN"/>
        </w:rPr>
        <w:t xml:space="preserve">. </w:t>
      </w:r>
      <w:r w:rsidR="00F159BB">
        <w:rPr>
          <w:rFonts w:ascii="Arial" w:eastAsia="Arial Unicode MS" w:hAnsi="Arial"/>
          <w:kern w:val="0"/>
          <w:szCs w:val="20"/>
          <w:lang w:eastAsia="zh-CN"/>
        </w:rPr>
        <w:t xml:space="preserve">However, the </w:t>
      </w:r>
      <w:r w:rsidR="003B56B8">
        <w:rPr>
          <w:rFonts w:ascii="Arial" w:eastAsia="Arial Unicode MS" w:hAnsi="Arial"/>
          <w:kern w:val="0"/>
          <w:szCs w:val="20"/>
          <w:lang w:eastAsia="zh-CN"/>
        </w:rPr>
        <w:t>record</w:t>
      </w:r>
      <w:r w:rsidR="00F159BB">
        <w:rPr>
          <w:rFonts w:ascii="Arial" w:eastAsia="Arial Unicode MS" w:hAnsi="Arial"/>
          <w:kern w:val="0"/>
          <w:szCs w:val="20"/>
          <w:lang w:eastAsia="zh-CN"/>
        </w:rPr>
        <w:t xml:space="preserve"> and report of </w:t>
      </w:r>
      <w:r w:rsidR="009A3A6B">
        <w:rPr>
          <w:rFonts w:ascii="Arial" w:eastAsia="Arial Unicode MS" w:hAnsi="Arial"/>
          <w:kern w:val="0"/>
          <w:szCs w:val="20"/>
          <w:lang w:eastAsia="zh-CN"/>
        </w:rPr>
        <w:t xml:space="preserve">RA information </w:t>
      </w:r>
      <w:r w:rsidR="00316A5C">
        <w:rPr>
          <w:rFonts w:ascii="Arial" w:eastAsia="Arial Unicode MS" w:hAnsi="Arial"/>
          <w:kern w:val="0"/>
          <w:szCs w:val="20"/>
          <w:lang w:eastAsia="zh-CN"/>
        </w:rPr>
        <w:t>during</w:t>
      </w:r>
      <w:r w:rsidR="009A3A6B">
        <w:rPr>
          <w:rFonts w:ascii="Arial" w:eastAsia="Arial Unicode MS" w:hAnsi="Arial"/>
          <w:kern w:val="0"/>
          <w:szCs w:val="20"/>
          <w:lang w:eastAsia="zh-CN"/>
        </w:rPr>
        <w:t xml:space="preserve"> </w:t>
      </w:r>
      <w:r w:rsidR="004F0CF6">
        <w:rPr>
          <w:rFonts w:ascii="Arial" w:eastAsia="Arial Unicode MS" w:hAnsi="Arial"/>
          <w:kern w:val="0"/>
          <w:szCs w:val="20"/>
          <w:lang w:eastAsia="zh-CN"/>
        </w:rPr>
        <w:t>CG-SDT</w:t>
      </w:r>
      <w:r w:rsidR="009A3A6B">
        <w:rPr>
          <w:rFonts w:ascii="Arial" w:eastAsia="Arial Unicode MS" w:hAnsi="Arial"/>
          <w:kern w:val="0"/>
          <w:szCs w:val="20"/>
          <w:lang w:eastAsia="zh-CN"/>
        </w:rPr>
        <w:t xml:space="preserve"> is not supported yet. </w:t>
      </w:r>
      <w:r w:rsidR="003B56B8">
        <w:rPr>
          <w:rFonts w:ascii="Arial" w:eastAsia="Arial Unicode MS" w:hAnsi="Arial"/>
          <w:kern w:val="0"/>
          <w:szCs w:val="20"/>
          <w:lang w:eastAsia="zh-CN"/>
        </w:rPr>
        <w:t>Therefore,</w:t>
      </w:r>
      <w:r w:rsidR="009A3A6B">
        <w:rPr>
          <w:rFonts w:ascii="Arial" w:eastAsia="Arial Unicode MS" w:hAnsi="Arial"/>
          <w:kern w:val="0"/>
          <w:szCs w:val="20"/>
          <w:lang w:eastAsia="zh-CN"/>
        </w:rPr>
        <w:t xml:space="preserve"> we propose to also</w:t>
      </w:r>
      <w:r w:rsidR="00A054AD">
        <w:rPr>
          <w:rFonts w:ascii="Arial" w:eastAsia="Arial Unicode MS" w:hAnsi="Arial"/>
          <w:kern w:val="0"/>
          <w:szCs w:val="20"/>
          <w:lang w:eastAsia="zh-CN"/>
        </w:rPr>
        <w:t xml:space="preserve"> support </w:t>
      </w:r>
      <w:r w:rsidR="001A6B4F">
        <w:rPr>
          <w:rFonts w:ascii="Arial" w:eastAsia="Arial Unicode MS" w:hAnsi="Arial"/>
          <w:kern w:val="0"/>
          <w:szCs w:val="20"/>
          <w:lang w:eastAsia="zh-CN"/>
        </w:rPr>
        <w:t xml:space="preserve">RA-report </w:t>
      </w:r>
      <w:r w:rsidR="00A054AD">
        <w:rPr>
          <w:rFonts w:ascii="Arial" w:eastAsia="Arial Unicode MS" w:hAnsi="Arial"/>
          <w:kern w:val="0"/>
          <w:szCs w:val="20"/>
          <w:lang w:eastAsia="zh-CN"/>
        </w:rPr>
        <w:t xml:space="preserve">enhancement for RA </w:t>
      </w:r>
      <w:r w:rsidR="001A6B4F">
        <w:rPr>
          <w:rFonts w:ascii="Arial" w:eastAsia="Arial Unicode MS" w:hAnsi="Arial"/>
          <w:kern w:val="0"/>
          <w:szCs w:val="20"/>
          <w:lang w:eastAsia="zh-CN"/>
        </w:rPr>
        <w:t>during subsequent</w:t>
      </w:r>
      <w:r w:rsidR="004A448D">
        <w:rPr>
          <w:rFonts w:ascii="Arial" w:eastAsia="Arial Unicode MS" w:hAnsi="Arial"/>
          <w:kern w:val="0"/>
          <w:szCs w:val="20"/>
          <w:lang w:eastAsia="zh-CN"/>
        </w:rPr>
        <w:t xml:space="preserve"> CG-SDT.</w:t>
      </w:r>
    </w:p>
    <w:p w14:paraId="408EEEAE" w14:textId="4F885B95" w:rsidR="0006197E" w:rsidRDefault="008B131E"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lastRenderedPageBreak/>
        <w:t>P</w:t>
      </w:r>
      <w:r>
        <w:rPr>
          <w:rFonts w:ascii="Arial" w:eastAsia="Arial Unicode MS" w:hAnsi="Arial"/>
          <w:b/>
          <w:kern w:val="0"/>
          <w:szCs w:val="20"/>
          <w:lang w:eastAsia="zh-CN"/>
        </w:rPr>
        <w:t>roposal 2: RAN2</w:t>
      </w:r>
      <w:r w:rsidR="00BD7A93">
        <w:rPr>
          <w:rFonts w:ascii="Arial" w:eastAsia="Arial Unicode MS" w:hAnsi="Arial"/>
          <w:b/>
          <w:kern w:val="0"/>
          <w:szCs w:val="20"/>
          <w:lang w:eastAsia="zh-CN"/>
        </w:rPr>
        <w:t xml:space="preserve"> to consider to</w:t>
      </w:r>
      <w:r>
        <w:rPr>
          <w:rFonts w:ascii="Arial" w:eastAsia="Arial Unicode MS" w:hAnsi="Arial"/>
          <w:b/>
          <w:kern w:val="0"/>
          <w:szCs w:val="20"/>
          <w:lang w:eastAsia="zh-CN"/>
        </w:rPr>
        <w:t xml:space="preserve"> </w:t>
      </w:r>
      <w:r w:rsidR="004A448D" w:rsidRPr="004A448D">
        <w:rPr>
          <w:rFonts w:ascii="Arial" w:eastAsia="Arial Unicode MS" w:hAnsi="Arial"/>
          <w:b/>
          <w:kern w:val="0"/>
          <w:szCs w:val="20"/>
          <w:lang w:eastAsia="zh-CN"/>
        </w:rPr>
        <w:t xml:space="preserve">support RA-report enhancement for </w:t>
      </w:r>
      <w:r w:rsidR="00316A5C">
        <w:rPr>
          <w:rFonts w:ascii="Arial" w:eastAsia="Arial Unicode MS" w:hAnsi="Arial"/>
          <w:b/>
          <w:kern w:val="0"/>
          <w:szCs w:val="20"/>
          <w:lang w:eastAsia="zh-CN"/>
        </w:rPr>
        <w:t>RA procedure during CG-SDT</w:t>
      </w:r>
      <w:r w:rsidR="004A448D" w:rsidRPr="004A448D">
        <w:rPr>
          <w:rFonts w:ascii="Arial" w:eastAsia="Arial Unicode MS" w:hAnsi="Arial"/>
          <w:b/>
          <w:kern w:val="0"/>
          <w:szCs w:val="20"/>
          <w:lang w:eastAsia="zh-CN"/>
        </w:rPr>
        <w:t>.</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326DF5FD" w14:textId="0BFA63A4" w:rsidR="0059475B" w:rsidRDefault="00D75A46" w:rsidP="00C830B6">
      <w:pPr>
        <w:widowControl/>
        <w:spacing w:before="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4A448D">
        <w:rPr>
          <w:rFonts w:ascii="Arial" w:eastAsia="Arial Unicode MS" w:hAnsi="Arial"/>
          <w:kern w:val="0"/>
          <w:szCs w:val="20"/>
          <w:lang w:eastAsia="zh-CN"/>
        </w:rPr>
        <w:t>we provide our view on RA-report enhancement for SDT, and have the following proposals:</w:t>
      </w:r>
    </w:p>
    <w:p w14:paraId="5C1F0915" w14:textId="3FD6106F" w:rsidR="00BD7A93" w:rsidRDefault="00BD7A93" w:rsidP="00BD7A93">
      <w:pPr>
        <w:widowControl/>
        <w:spacing w:before="120"/>
      </w:pPr>
      <w:r>
        <w:rPr>
          <w:rFonts w:ascii="Arial" w:eastAsia="Arial Unicode MS" w:hAnsi="Arial"/>
          <w:b/>
          <w:kern w:val="0"/>
          <w:szCs w:val="20"/>
          <w:lang w:eastAsia="zh-CN"/>
        </w:rPr>
        <w:t xml:space="preserve">Proposal 1: </w:t>
      </w:r>
      <w:r>
        <w:rPr>
          <w:rFonts w:ascii="Arial" w:eastAsia="Arial Unicode MS" w:hAnsi="Arial" w:hint="eastAsia"/>
          <w:b/>
          <w:kern w:val="0"/>
          <w:szCs w:val="20"/>
          <w:lang w:eastAsia="zh-CN"/>
        </w:rPr>
        <w:t>Include</w:t>
      </w:r>
      <w:r>
        <w:rPr>
          <w:rFonts w:ascii="Arial" w:eastAsia="Arial Unicode MS" w:hAnsi="Arial"/>
          <w:b/>
          <w:kern w:val="0"/>
          <w:szCs w:val="20"/>
          <w:lang w:eastAsia="zh-CN"/>
        </w:rPr>
        <w:t xml:space="preserve"> </w:t>
      </w:r>
      <w:r w:rsidR="00603603">
        <w:rPr>
          <w:rFonts w:ascii="Arial" w:eastAsia="Arial Unicode MS" w:hAnsi="Arial"/>
          <w:b/>
          <w:kern w:val="0"/>
          <w:szCs w:val="20"/>
          <w:lang w:eastAsia="zh-CN"/>
        </w:rPr>
        <w:t>one single flag</w:t>
      </w:r>
      <w:r w:rsidRPr="001C457B">
        <w:rPr>
          <w:rFonts w:ascii="Arial" w:eastAsia="Arial Unicode MS" w:hAnsi="Arial"/>
          <w:b/>
          <w:kern w:val="0"/>
          <w:szCs w:val="20"/>
          <w:lang w:eastAsia="zh-CN"/>
        </w:rPr>
        <w:t xml:space="preserve"> in RA report whether RA-SDT procedure is successful or not</w:t>
      </w:r>
      <w:r>
        <w:rPr>
          <w:rFonts w:ascii="Arial" w:eastAsia="Arial Unicode MS" w:hAnsi="Arial"/>
          <w:b/>
          <w:kern w:val="0"/>
          <w:szCs w:val="20"/>
          <w:lang w:eastAsia="zh-CN"/>
        </w:rPr>
        <w:t>.</w:t>
      </w:r>
    </w:p>
    <w:p w14:paraId="26410872" w14:textId="5EB1DE88" w:rsidR="00C76E2F" w:rsidRPr="00C76E2F" w:rsidRDefault="00C76E2F" w:rsidP="00C76E2F">
      <w:pPr>
        <w:widowControl/>
        <w:spacing w:before="120"/>
        <w:rPr>
          <w:rFonts w:ascii="Arial" w:eastAsia="Arial Unicode MS" w:hAnsi="Arial"/>
          <w:b/>
          <w:kern w:val="0"/>
          <w:szCs w:val="20"/>
          <w:lang w:eastAsia="zh-CN"/>
        </w:rPr>
      </w:pPr>
      <w:r w:rsidRPr="00C76E2F">
        <w:rPr>
          <w:rFonts w:ascii="Arial" w:eastAsia="Arial Unicode MS" w:hAnsi="Arial" w:hint="eastAsia"/>
          <w:b/>
          <w:kern w:val="0"/>
          <w:szCs w:val="20"/>
          <w:lang w:eastAsia="zh-CN"/>
        </w:rPr>
        <w:t>P</w:t>
      </w:r>
      <w:r w:rsidRPr="00C76E2F">
        <w:rPr>
          <w:rFonts w:ascii="Arial" w:eastAsia="Arial Unicode MS" w:hAnsi="Arial"/>
          <w:b/>
          <w:kern w:val="0"/>
          <w:szCs w:val="20"/>
          <w:lang w:eastAsia="zh-CN"/>
        </w:rPr>
        <w:t>roposal 2: RAN2</w:t>
      </w:r>
      <w:r w:rsidR="00BD7A93">
        <w:rPr>
          <w:rFonts w:ascii="Arial" w:eastAsia="Arial Unicode MS" w:hAnsi="Arial"/>
          <w:b/>
          <w:kern w:val="0"/>
          <w:szCs w:val="20"/>
          <w:lang w:eastAsia="zh-CN"/>
        </w:rPr>
        <w:t xml:space="preserve"> to consider</w:t>
      </w:r>
      <w:r w:rsidRPr="00C76E2F">
        <w:rPr>
          <w:rFonts w:ascii="Arial" w:eastAsia="Arial Unicode MS" w:hAnsi="Arial"/>
          <w:b/>
          <w:kern w:val="0"/>
          <w:szCs w:val="20"/>
          <w:lang w:eastAsia="zh-CN"/>
        </w:rPr>
        <w:t xml:space="preserve"> support RA-report enhancement for RA procedure during CG-SDT.</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722B9AAD"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DB7467">
        <w:rPr>
          <w:rFonts w:ascii="Arial" w:eastAsia="Arial Unicode MS" w:hAnsi="Arial"/>
          <w:kern w:val="0"/>
          <w:sz w:val="20"/>
          <w:szCs w:val="20"/>
          <w:lang w:eastAsia="zh-CN"/>
        </w:rPr>
        <w:t>3</w:t>
      </w:r>
      <w:r w:rsidR="002764C4">
        <w:rPr>
          <w:rFonts w:ascii="Arial" w:eastAsia="Arial Unicode MS" w:hAnsi="Arial"/>
          <w:kern w:val="0"/>
          <w:sz w:val="20"/>
          <w:szCs w:val="20"/>
          <w:lang w:eastAsia="zh-CN"/>
        </w:rPr>
        <w:t>.</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A9FA3" w14:textId="77777777" w:rsidR="0094366C" w:rsidRDefault="0094366C" w:rsidP="006D4BFE">
      <w:r>
        <w:separator/>
      </w:r>
    </w:p>
  </w:endnote>
  <w:endnote w:type="continuationSeparator" w:id="0">
    <w:p w14:paraId="0EF0115C" w14:textId="77777777" w:rsidR="0094366C" w:rsidRDefault="0094366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5DA76" w14:textId="77777777" w:rsidR="0094366C" w:rsidRDefault="0094366C" w:rsidP="006D4BFE">
      <w:r>
        <w:separator/>
      </w:r>
    </w:p>
  </w:footnote>
  <w:footnote w:type="continuationSeparator" w:id="0">
    <w:p w14:paraId="2521E70D" w14:textId="77777777" w:rsidR="0094366C" w:rsidRDefault="0094366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41523C"/>
    <w:multiLevelType w:val="hybridMultilevel"/>
    <w:tmpl w:val="219CDCF0"/>
    <w:lvl w:ilvl="0" w:tplc="04090001">
      <w:start w:val="1"/>
      <w:numFmt w:val="bullet"/>
      <w:lvlText w:val=""/>
      <w:lvlJc w:val="left"/>
      <w:pPr>
        <w:ind w:left="489" w:hanging="420"/>
      </w:pPr>
      <w:rPr>
        <w:rFonts w:ascii="Wingdings" w:hAnsi="Wingdings" w:hint="default"/>
      </w:rPr>
    </w:lvl>
    <w:lvl w:ilvl="1" w:tplc="04090003" w:tentative="1">
      <w:start w:val="1"/>
      <w:numFmt w:val="bullet"/>
      <w:lvlText w:val=""/>
      <w:lvlJc w:val="left"/>
      <w:pPr>
        <w:ind w:left="909" w:hanging="420"/>
      </w:pPr>
      <w:rPr>
        <w:rFonts w:ascii="Wingdings" w:hAnsi="Wingdings" w:hint="default"/>
      </w:rPr>
    </w:lvl>
    <w:lvl w:ilvl="2" w:tplc="04090005" w:tentative="1">
      <w:start w:val="1"/>
      <w:numFmt w:val="bullet"/>
      <w:lvlText w:val=""/>
      <w:lvlJc w:val="left"/>
      <w:pPr>
        <w:ind w:left="1329" w:hanging="420"/>
      </w:pPr>
      <w:rPr>
        <w:rFonts w:ascii="Wingdings" w:hAnsi="Wingdings" w:hint="default"/>
      </w:rPr>
    </w:lvl>
    <w:lvl w:ilvl="3" w:tplc="04090001" w:tentative="1">
      <w:start w:val="1"/>
      <w:numFmt w:val="bullet"/>
      <w:lvlText w:val=""/>
      <w:lvlJc w:val="left"/>
      <w:pPr>
        <w:ind w:left="1749" w:hanging="420"/>
      </w:pPr>
      <w:rPr>
        <w:rFonts w:ascii="Wingdings" w:hAnsi="Wingdings" w:hint="default"/>
      </w:rPr>
    </w:lvl>
    <w:lvl w:ilvl="4" w:tplc="04090003" w:tentative="1">
      <w:start w:val="1"/>
      <w:numFmt w:val="bullet"/>
      <w:lvlText w:val=""/>
      <w:lvlJc w:val="left"/>
      <w:pPr>
        <w:ind w:left="2169" w:hanging="420"/>
      </w:pPr>
      <w:rPr>
        <w:rFonts w:ascii="Wingdings" w:hAnsi="Wingdings" w:hint="default"/>
      </w:rPr>
    </w:lvl>
    <w:lvl w:ilvl="5" w:tplc="04090005" w:tentative="1">
      <w:start w:val="1"/>
      <w:numFmt w:val="bullet"/>
      <w:lvlText w:val=""/>
      <w:lvlJc w:val="left"/>
      <w:pPr>
        <w:ind w:left="2589" w:hanging="420"/>
      </w:pPr>
      <w:rPr>
        <w:rFonts w:ascii="Wingdings" w:hAnsi="Wingdings" w:hint="default"/>
      </w:rPr>
    </w:lvl>
    <w:lvl w:ilvl="6" w:tplc="04090001" w:tentative="1">
      <w:start w:val="1"/>
      <w:numFmt w:val="bullet"/>
      <w:lvlText w:val=""/>
      <w:lvlJc w:val="left"/>
      <w:pPr>
        <w:ind w:left="3009" w:hanging="420"/>
      </w:pPr>
      <w:rPr>
        <w:rFonts w:ascii="Wingdings" w:hAnsi="Wingdings" w:hint="default"/>
      </w:rPr>
    </w:lvl>
    <w:lvl w:ilvl="7" w:tplc="04090003" w:tentative="1">
      <w:start w:val="1"/>
      <w:numFmt w:val="bullet"/>
      <w:lvlText w:val=""/>
      <w:lvlJc w:val="left"/>
      <w:pPr>
        <w:ind w:left="3429" w:hanging="420"/>
      </w:pPr>
      <w:rPr>
        <w:rFonts w:ascii="Wingdings" w:hAnsi="Wingdings" w:hint="default"/>
      </w:rPr>
    </w:lvl>
    <w:lvl w:ilvl="8" w:tplc="04090005" w:tentative="1">
      <w:start w:val="1"/>
      <w:numFmt w:val="bullet"/>
      <w:lvlText w:val=""/>
      <w:lvlJc w:val="left"/>
      <w:pPr>
        <w:ind w:left="3849" w:hanging="420"/>
      </w:pPr>
      <w:rPr>
        <w:rFonts w:ascii="Wingdings" w:hAnsi="Wingdings" w:hint="default"/>
      </w:rPr>
    </w:lvl>
  </w:abstractNum>
  <w:abstractNum w:abstractNumId="2"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6636E3"/>
    <w:multiLevelType w:val="hybridMultilevel"/>
    <w:tmpl w:val="B0622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DB7C8E"/>
    <w:multiLevelType w:val="hybridMultilevel"/>
    <w:tmpl w:val="735026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5"/>
  </w:num>
  <w:num w:numId="4">
    <w:abstractNumId w:val="0"/>
  </w:num>
  <w:num w:numId="5">
    <w:abstractNumId w:val="2"/>
  </w:num>
  <w:num w:numId="6">
    <w:abstractNumId w:val="3"/>
  </w:num>
  <w:num w:numId="7">
    <w:abstractNumId w:val="8"/>
  </w:num>
  <w:num w:numId="8">
    <w:abstractNumId w:val="1"/>
  </w:num>
  <w:num w:numId="9">
    <w:abstractNumId w:val="7"/>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D89"/>
    <w:rsid w:val="00003DD6"/>
    <w:rsid w:val="000063D0"/>
    <w:rsid w:val="00006B8A"/>
    <w:rsid w:val="000101E5"/>
    <w:rsid w:val="000107A5"/>
    <w:rsid w:val="00011E27"/>
    <w:rsid w:val="00011FD6"/>
    <w:rsid w:val="000132A0"/>
    <w:rsid w:val="00015586"/>
    <w:rsid w:val="000162A9"/>
    <w:rsid w:val="000164C5"/>
    <w:rsid w:val="00021B18"/>
    <w:rsid w:val="00021FCB"/>
    <w:rsid w:val="00023506"/>
    <w:rsid w:val="00024641"/>
    <w:rsid w:val="00024CCF"/>
    <w:rsid w:val="000342F3"/>
    <w:rsid w:val="00035A9F"/>
    <w:rsid w:val="00036180"/>
    <w:rsid w:val="00041275"/>
    <w:rsid w:val="00044796"/>
    <w:rsid w:val="00044B11"/>
    <w:rsid w:val="00045A00"/>
    <w:rsid w:val="00045A4E"/>
    <w:rsid w:val="00045D82"/>
    <w:rsid w:val="000535A6"/>
    <w:rsid w:val="000547E5"/>
    <w:rsid w:val="0006197E"/>
    <w:rsid w:val="0006289F"/>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04A4"/>
    <w:rsid w:val="000B1049"/>
    <w:rsid w:val="000B4E52"/>
    <w:rsid w:val="000B65FA"/>
    <w:rsid w:val="000B6DBB"/>
    <w:rsid w:val="000C19EB"/>
    <w:rsid w:val="000C1B03"/>
    <w:rsid w:val="000C5075"/>
    <w:rsid w:val="000D33CC"/>
    <w:rsid w:val="000D4EEB"/>
    <w:rsid w:val="000D7D47"/>
    <w:rsid w:val="000E012E"/>
    <w:rsid w:val="000E0746"/>
    <w:rsid w:val="000E21E8"/>
    <w:rsid w:val="000E54BE"/>
    <w:rsid w:val="000E5A58"/>
    <w:rsid w:val="000E6282"/>
    <w:rsid w:val="000E7891"/>
    <w:rsid w:val="000F2270"/>
    <w:rsid w:val="000F48B8"/>
    <w:rsid w:val="000F73A0"/>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4D4"/>
    <w:rsid w:val="0012553E"/>
    <w:rsid w:val="001256C7"/>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0CF7"/>
    <w:rsid w:val="00191BD1"/>
    <w:rsid w:val="0019233C"/>
    <w:rsid w:val="00195DF1"/>
    <w:rsid w:val="0019637C"/>
    <w:rsid w:val="00196811"/>
    <w:rsid w:val="00196864"/>
    <w:rsid w:val="001A2A6C"/>
    <w:rsid w:val="001A337B"/>
    <w:rsid w:val="001A3A44"/>
    <w:rsid w:val="001A41E9"/>
    <w:rsid w:val="001A430C"/>
    <w:rsid w:val="001A4636"/>
    <w:rsid w:val="001A6B4F"/>
    <w:rsid w:val="001A6B92"/>
    <w:rsid w:val="001B075B"/>
    <w:rsid w:val="001B2FE3"/>
    <w:rsid w:val="001B3D19"/>
    <w:rsid w:val="001B3FA5"/>
    <w:rsid w:val="001B53B8"/>
    <w:rsid w:val="001B5506"/>
    <w:rsid w:val="001B5585"/>
    <w:rsid w:val="001B61F3"/>
    <w:rsid w:val="001C320D"/>
    <w:rsid w:val="001C3AA9"/>
    <w:rsid w:val="001C457B"/>
    <w:rsid w:val="001C463E"/>
    <w:rsid w:val="001C4AD6"/>
    <w:rsid w:val="001C70DF"/>
    <w:rsid w:val="001D080E"/>
    <w:rsid w:val="001D33C5"/>
    <w:rsid w:val="001D47C1"/>
    <w:rsid w:val="001D78C7"/>
    <w:rsid w:val="001E21B9"/>
    <w:rsid w:val="001E2ADD"/>
    <w:rsid w:val="001E4511"/>
    <w:rsid w:val="001E6DF8"/>
    <w:rsid w:val="001E77DA"/>
    <w:rsid w:val="001F0F24"/>
    <w:rsid w:val="001F1D3E"/>
    <w:rsid w:val="001F3106"/>
    <w:rsid w:val="001F35E0"/>
    <w:rsid w:val="001F64B0"/>
    <w:rsid w:val="001F6B87"/>
    <w:rsid w:val="00200E97"/>
    <w:rsid w:val="00202C74"/>
    <w:rsid w:val="00203319"/>
    <w:rsid w:val="002054A2"/>
    <w:rsid w:val="002054C5"/>
    <w:rsid w:val="0021029A"/>
    <w:rsid w:val="00212C74"/>
    <w:rsid w:val="002146B3"/>
    <w:rsid w:val="0021515D"/>
    <w:rsid w:val="002167B4"/>
    <w:rsid w:val="00216BC5"/>
    <w:rsid w:val="00220458"/>
    <w:rsid w:val="002206ED"/>
    <w:rsid w:val="002227EC"/>
    <w:rsid w:val="00233C95"/>
    <w:rsid w:val="00234187"/>
    <w:rsid w:val="002349CD"/>
    <w:rsid w:val="00234B12"/>
    <w:rsid w:val="0023553C"/>
    <w:rsid w:val="0023733B"/>
    <w:rsid w:val="0023751B"/>
    <w:rsid w:val="0023798D"/>
    <w:rsid w:val="0024120B"/>
    <w:rsid w:val="002423FF"/>
    <w:rsid w:val="00242B7D"/>
    <w:rsid w:val="00242F8F"/>
    <w:rsid w:val="0024384D"/>
    <w:rsid w:val="00243F24"/>
    <w:rsid w:val="00244AE4"/>
    <w:rsid w:val="0024540F"/>
    <w:rsid w:val="00245FFE"/>
    <w:rsid w:val="002479F4"/>
    <w:rsid w:val="00250615"/>
    <w:rsid w:val="00250746"/>
    <w:rsid w:val="00250956"/>
    <w:rsid w:val="002519AC"/>
    <w:rsid w:val="002531C8"/>
    <w:rsid w:val="00257065"/>
    <w:rsid w:val="0025734F"/>
    <w:rsid w:val="00261B4B"/>
    <w:rsid w:val="00261E38"/>
    <w:rsid w:val="00263168"/>
    <w:rsid w:val="00263879"/>
    <w:rsid w:val="00265470"/>
    <w:rsid w:val="00272CDD"/>
    <w:rsid w:val="002744CC"/>
    <w:rsid w:val="00275713"/>
    <w:rsid w:val="002764C4"/>
    <w:rsid w:val="002772E5"/>
    <w:rsid w:val="002772EE"/>
    <w:rsid w:val="002815DA"/>
    <w:rsid w:val="00281BB0"/>
    <w:rsid w:val="002849A6"/>
    <w:rsid w:val="00286011"/>
    <w:rsid w:val="002901A3"/>
    <w:rsid w:val="00291914"/>
    <w:rsid w:val="0029371D"/>
    <w:rsid w:val="00293EEB"/>
    <w:rsid w:val="00295E16"/>
    <w:rsid w:val="0029731B"/>
    <w:rsid w:val="00297E8B"/>
    <w:rsid w:val="002A079F"/>
    <w:rsid w:val="002A121C"/>
    <w:rsid w:val="002A12BC"/>
    <w:rsid w:val="002A13F6"/>
    <w:rsid w:val="002A48F8"/>
    <w:rsid w:val="002A49E2"/>
    <w:rsid w:val="002A65B9"/>
    <w:rsid w:val="002A7797"/>
    <w:rsid w:val="002B1CD8"/>
    <w:rsid w:val="002B557A"/>
    <w:rsid w:val="002B5B7E"/>
    <w:rsid w:val="002B6DE2"/>
    <w:rsid w:val="002B748F"/>
    <w:rsid w:val="002C1831"/>
    <w:rsid w:val="002C2602"/>
    <w:rsid w:val="002C75A6"/>
    <w:rsid w:val="002C7727"/>
    <w:rsid w:val="002D0A01"/>
    <w:rsid w:val="002D0ECD"/>
    <w:rsid w:val="002D4231"/>
    <w:rsid w:val="002D597A"/>
    <w:rsid w:val="002D665A"/>
    <w:rsid w:val="002D68DD"/>
    <w:rsid w:val="002E0DA6"/>
    <w:rsid w:val="002E1824"/>
    <w:rsid w:val="002F2BEE"/>
    <w:rsid w:val="002F56C5"/>
    <w:rsid w:val="00300A51"/>
    <w:rsid w:val="0030191E"/>
    <w:rsid w:val="00302262"/>
    <w:rsid w:val="0030227F"/>
    <w:rsid w:val="003046CF"/>
    <w:rsid w:val="00305EC8"/>
    <w:rsid w:val="00307031"/>
    <w:rsid w:val="00310DB1"/>
    <w:rsid w:val="003113D3"/>
    <w:rsid w:val="00311682"/>
    <w:rsid w:val="00312527"/>
    <w:rsid w:val="00312A45"/>
    <w:rsid w:val="0031306C"/>
    <w:rsid w:val="00313709"/>
    <w:rsid w:val="003157D7"/>
    <w:rsid w:val="00316A5C"/>
    <w:rsid w:val="00316C81"/>
    <w:rsid w:val="00317508"/>
    <w:rsid w:val="003236A7"/>
    <w:rsid w:val="00323944"/>
    <w:rsid w:val="00323A2E"/>
    <w:rsid w:val="00323B93"/>
    <w:rsid w:val="00324F45"/>
    <w:rsid w:val="00325981"/>
    <w:rsid w:val="00327EA1"/>
    <w:rsid w:val="00332B0B"/>
    <w:rsid w:val="003339E9"/>
    <w:rsid w:val="00333B83"/>
    <w:rsid w:val="00335376"/>
    <w:rsid w:val="00336C38"/>
    <w:rsid w:val="00337054"/>
    <w:rsid w:val="0033712B"/>
    <w:rsid w:val="00337D5C"/>
    <w:rsid w:val="003432DC"/>
    <w:rsid w:val="003442D2"/>
    <w:rsid w:val="00344E1B"/>
    <w:rsid w:val="00347628"/>
    <w:rsid w:val="00350DAF"/>
    <w:rsid w:val="00351FBA"/>
    <w:rsid w:val="0035584D"/>
    <w:rsid w:val="00356C3E"/>
    <w:rsid w:val="00363131"/>
    <w:rsid w:val="00366869"/>
    <w:rsid w:val="00374D91"/>
    <w:rsid w:val="00374DDA"/>
    <w:rsid w:val="0037563C"/>
    <w:rsid w:val="00375685"/>
    <w:rsid w:val="00376CCF"/>
    <w:rsid w:val="00377274"/>
    <w:rsid w:val="003804E5"/>
    <w:rsid w:val="00381442"/>
    <w:rsid w:val="00381C7A"/>
    <w:rsid w:val="003849FD"/>
    <w:rsid w:val="00384DDC"/>
    <w:rsid w:val="00386369"/>
    <w:rsid w:val="003939F5"/>
    <w:rsid w:val="003949BA"/>
    <w:rsid w:val="00397606"/>
    <w:rsid w:val="003A1316"/>
    <w:rsid w:val="003A2300"/>
    <w:rsid w:val="003A2794"/>
    <w:rsid w:val="003A4D04"/>
    <w:rsid w:val="003A623E"/>
    <w:rsid w:val="003A6B2C"/>
    <w:rsid w:val="003B2A00"/>
    <w:rsid w:val="003B3C06"/>
    <w:rsid w:val="003B5135"/>
    <w:rsid w:val="003B56B8"/>
    <w:rsid w:val="003B7302"/>
    <w:rsid w:val="003B7559"/>
    <w:rsid w:val="003C0296"/>
    <w:rsid w:val="003C1496"/>
    <w:rsid w:val="003C5FCA"/>
    <w:rsid w:val="003C612C"/>
    <w:rsid w:val="003C6267"/>
    <w:rsid w:val="003D253A"/>
    <w:rsid w:val="003D2A83"/>
    <w:rsid w:val="003D362D"/>
    <w:rsid w:val="003D4587"/>
    <w:rsid w:val="003D4C0D"/>
    <w:rsid w:val="003E16F6"/>
    <w:rsid w:val="003E4405"/>
    <w:rsid w:val="003E4B15"/>
    <w:rsid w:val="003E4E78"/>
    <w:rsid w:val="003E7D59"/>
    <w:rsid w:val="003F29E2"/>
    <w:rsid w:val="003F4BBA"/>
    <w:rsid w:val="003F6CB2"/>
    <w:rsid w:val="00400806"/>
    <w:rsid w:val="00403217"/>
    <w:rsid w:val="00403ADA"/>
    <w:rsid w:val="004055F2"/>
    <w:rsid w:val="004056A7"/>
    <w:rsid w:val="004118CB"/>
    <w:rsid w:val="00413558"/>
    <w:rsid w:val="00414B80"/>
    <w:rsid w:val="00421B3A"/>
    <w:rsid w:val="004239CC"/>
    <w:rsid w:val="00424A32"/>
    <w:rsid w:val="00426C8A"/>
    <w:rsid w:val="00427628"/>
    <w:rsid w:val="00430A7A"/>
    <w:rsid w:val="004328B2"/>
    <w:rsid w:val="004337FC"/>
    <w:rsid w:val="00434917"/>
    <w:rsid w:val="00434EAC"/>
    <w:rsid w:val="004369BC"/>
    <w:rsid w:val="00441B75"/>
    <w:rsid w:val="00446DDF"/>
    <w:rsid w:val="004475C6"/>
    <w:rsid w:val="004501F0"/>
    <w:rsid w:val="00453E19"/>
    <w:rsid w:val="00454A12"/>
    <w:rsid w:val="004556FD"/>
    <w:rsid w:val="004562F3"/>
    <w:rsid w:val="00456DF4"/>
    <w:rsid w:val="00456E6B"/>
    <w:rsid w:val="00457E83"/>
    <w:rsid w:val="00460AEA"/>
    <w:rsid w:val="00461703"/>
    <w:rsid w:val="0046199D"/>
    <w:rsid w:val="00470089"/>
    <w:rsid w:val="00470BB4"/>
    <w:rsid w:val="004733EF"/>
    <w:rsid w:val="00474D61"/>
    <w:rsid w:val="00481048"/>
    <w:rsid w:val="0048461A"/>
    <w:rsid w:val="00487738"/>
    <w:rsid w:val="00490084"/>
    <w:rsid w:val="004910E5"/>
    <w:rsid w:val="004931F4"/>
    <w:rsid w:val="004943BB"/>
    <w:rsid w:val="004A2403"/>
    <w:rsid w:val="004A448D"/>
    <w:rsid w:val="004A44E3"/>
    <w:rsid w:val="004A5824"/>
    <w:rsid w:val="004A6548"/>
    <w:rsid w:val="004A6E4A"/>
    <w:rsid w:val="004A7A2E"/>
    <w:rsid w:val="004B1EAB"/>
    <w:rsid w:val="004B3CBF"/>
    <w:rsid w:val="004B57CC"/>
    <w:rsid w:val="004B6149"/>
    <w:rsid w:val="004C0067"/>
    <w:rsid w:val="004C2DB6"/>
    <w:rsid w:val="004C3336"/>
    <w:rsid w:val="004C5484"/>
    <w:rsid w:val="004C573E"/>
    <w:rsid w:val="004D09A7"/>
    <w:rsid w:val="004D1EDB"/>
    <w:rsid w:val="004D210E"/>
    <w:rsid w:val="004D3704"/>
    <w:rsid w:val="004D4B5E"/>
    <w:rsid w:val="004D59E6"/>
    <w:rsid w:val="004E0401"/>
    <w:rsid w:val="004F0CF6"/>
    <w:rsid w:val="004F1038"/>
    <w:rsid w:val="004F521F"/>
    <w:rsid w:val="004F7E8F"/>
    <w:rsid w:val="004F7FE0"/>
    <w:rsid w:val="005007D2"/>
    <w:rsid w:val="00503AAD"/>
    <w:rsid w:val="00505846"/>
    <w:rsid w:val="00507A41"/>
    <w:rsid w:val="00507CCA"/>
    <w:rsid w:val="00507E7A"/>
    <w:rsid w:val="00510C00"/>
    <w:rsid w:val="005117E8"/>
    <w:rsid w:val="0051487B"/>
    <w:rsid w:val="005201F0"/>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87FAE"/>
    <w:rsid w:val="0059475B"/>
    <w:rsid w:val="0059513D"/>
    <w:rsid w:val="00595AB2"/>
    <w:rsid w:val="005A193C"/>
    <w:rsid w:val="005B12B5"/>
    <w:rsid w:val="005B2490"/>
    <w:rsid w:val="005B2599"/>
    <w:rsid w:val="005B4728"/>
    <w:rsid w:val="005B54AD"/>
    <w:rsid w:val="005B7830"/>
    <w:rsid w:val="005C0C6C"/>
    <w:rsid w:val="005C0F74"/>
    <w:rsid w:val="005C1781"/>
    <w:rsid w:val="005C2F13"/>
    <w:rsid w:val="005C4790"/>
    <w:rsid w:val="005D01F7"/>
    <w:rsid w:val="005D0615"/>
    <w:rsid w:val="005D0955"/>
    <w:rsid w:val="005D67E9"/>
    <w:rsid w:val="005D70F3"/>
    <w:rsid w:val="005E05CC"/>
    <w:rsid w:val="005E15AD"/>
    <w:rsid w:val="005E200F"/>
    <w:rsid w:val="005E3107"/>
    <w:rsid w:val="005E627D"/>
    <w:rsid w:val="005E7C66"/>
    <w:rsid w:val="005F1543"/>
    <w:rsid w:val="005F4254"/>
    <w:rsid w:val="005F4F47"/>
    <w:rsid w:val="005F52FC"/>
    <w:rsid w:val="006033C2"/>
    <w:rsid w:val="006035EF"/>
    <w:rsid w:val="00603603"/>
    <w:rsid w:val="00604678"/>
    <w:rsid w:val="00605B52"/>
    <w:rsid w:val="0060607D"/>
    <w:rsid w:val="00607EB6"/>
    <w:rsid w:val="0061072B"/>
    <w:rsid w:val="00613790"/>
    <w:rsid w:val="006147A4"/>
    <w:rsid w:val="00614B7F"/>
    <w:rsid w:val="006162B7"/>
    <w:rsid w:val="00616CD6"/>
    <w:rsid w:val="00620740"/>
    <w:rsid w:val="00621308"/>
    <w:rsid w:val="00621A84"/>
    <w:rsid w:val="00622183"/>
    <w:rsid w:val="0062444C"/>
    <w:rsid w:val="00625D00"/>
    <w:rsid w:val="0063039F"/>
    <w:rsid w:val="0063175C"/>
    <w:rsid w:val="00631E42"/>
    <w:rsid w:val="00634235"/>
    <w:rsid w:val="006375E6"/>
    <w:rsid w:val="00640918"/>
    <w:rsid w:val="00640FB7"/>
    <w:rsid w:val="00644849"/>
    <w:rsid w:val="0065035A"/>
    <w:rsid w:val="0065058B"/>
    <w:rsid w:val="00651A4E"/>
    <w:rsid w:val="00656BBE"/>
    <w:rsid w:val="00657174"/>
    <w:rsid w:val="006604D1"/>
    <w:rsid w:val="0066052F"/>
    <w:rsid w:val="006607D6"/>
    <w:rsid w:val="00660CF4"/>
    <w:rsid w:val="0066233C"/>
    <w:rsid w:val="00662E61"/>
    <w:rsid w:val="00666893"/>
    <w:rsid w:val="00666F3D"/>
    <w:rsid w:val="00670E97"/>
    <w:rsid w:val="006723D2"/>
    <w:rsid w:val="00673A7D"/>
    <w:rsid w:val="00673EE2"/>
    <w:rsid w:val="00674E7B"/>
    <w:rsid w:val="00675BEA"/>
    <w:rsid w:val="00675BEE"/>
    <w:rsid w:val="00676833"/>
    <w:rsid w:val="00676857"/>
    <w:rsid w:val="00681640"/>
    <w:rsid w:val="00681F35"/>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094D"/>
    <w:rsid w:val="006C15DD"/>
    <w:rsid w:val="006C545A"/>
    <w:rsid w:val="006D168D"/>
    <w:rsid w:val="006D1C45"/>
    <w:rsid w:val="006D2D99"/>
    <w:rsid w:val="006D4BFE"/>
    <w:rsid w:val="006D547F"/>
    <w:rsid w:val="006D54F7"/>
    <w:rsid w:val="006D6DB0"/>
    <w:rsid w:val="006D70BC"/>
    <w:rsid w:val="006D711F"/>
    <w:rsid w:val="006E04EF"/>
    <w:rsid w:val="006E0E34"/>
    <w:rsid w:val="006E3385"/>
    <w:rsid w:val="006E61CD"/>
    <w:rsid w:val="006E7633"/>
    <w:rsid w:val="006F52B4"/>
    <w:rsid w:val="006F5D01"/>
    <w:rsid w:val="006F7694"/>
    <w:rsid w:val="007017E1"/>
    <w:rsid w:val="0070360B"/>
    <w:rsid w:val="00706F19"/>
    <w:rsid w:val="00707326"/>
    <w:rsid w:val="00707591"/>
    <w:rsid w:val="007077DA"/>
    <w:rsid w:val="00707DD4"/>
    <w:rsid w:val="00711BBB"/>
    <w:rsid w:val="0071414F"/>
    <w:rsid w:val="0071583C"/>
    <w:rsid w:val="0072182E"/>
    <w:rsid w:val="0072453D"/>
    <w:rsid w:val="007252C7"/>
    <w:rsid w:val="00725F92"/>
    <w:rsid w:val="00726854"/>
    <w:rsid w:val="0073248F"/>
    <w:rsid w:val="00732DF1"/>
    <w:rsid w:val="00732F1B"/>
    <w:rsid w:val="0073756A"/>
    <w:rsid w:val="00740BC5"/>
    <w:rsid w:val="007415C8"/>
    <w:rsid w:val="00743845"/>
    <w:rsid w:val="00744032"/>
    <w:rsid w:val="007449F6"/>
    <w:rsid w:val="0074514F"/>
    <w:rsid w:val="00746549"/>
    <w:rsid w:val="00746C9F"/>
    <w:rsid w:val="00755E6E"/>
    <w:rsid w:val="007571C6"/>
    <w:rsid w:val="007600F6"/>
    <w:rsid w:val="0076010F"/>
    <w:rsid w:val="007614BC"/>
    <w:rsid w:val="00762521"/>
    <w:rsid w:val="00767584"/>
    <w:rsid w:val="0077496C"/>
    <w:rsid w:val="007760CC"/>
    <w:rsid w:val="0077646B"/>
    <w:rsid w:val="0077660D"/>
    <w:rsid w:val="00777DF1"/>
    <w:rsid w:val="00780A6C"/>
    <w:rsid w:val="00781FE8"/>
    <w:rsid w:val="00782906"/>
    <w:rsid w:val="007833A0"/>
    <w:rsid w:val="00783F1E"/>
    <w:rsid w:val="00785BEE"/>
    <w:rsid w:val="007865B0"/>
    <w:rsid w:val="0078705E"/>
    <w:rsid w:val="007870D5"/>
    <w:rsid w:val="0078747B"/>
    <w:rsid w:val="007874FC"/>
    <w:rsid w:val="0079051A"/>
    <w:rsid w:val="00793CFF"/>
    <w:rsid w:val="00795F7A"/>
    <w:rsid w:val="007A0FAB"/>
    <w:rsid w:val="007A13A0"/>
    <w:rsid w:val="007A341E"/>
    <w:rsid w:val="007A37F7"/>
    <w:rsid w:val="007A48BD"/>
    <w:rsid w:val="007A530F"/>
    <w:rsid w:val="007A6E4C"/>
    <w:rsid w:val="007B01FD"/>
    <w:rsid w:val="007B1A0E"/>
    <w:rsid w:val="007B26A2"/>
    <w:rsid w:val="007B31E9"/>
    <w:rsid w:val="007B33B7"/>
    <w:rsid w:val="007B3475"/>
    <w:rsid w:val="007B6C91"/>
    <w:rsid w:val="007B78CC"/>
    <w:rsid w:val="007C23A9"/>
    <w:rsid w:val="007C2EB4"/>
    <w:rsid w:val="007C5FE4"/>
    <w:rsid w:val="007C6042"/>
    <w:rsid w:val="007C6471"/>
    <w:rsid w:val="007D0093"/>
    <w:rsid w:val="007D144E"/>
    <w:rsid w:val="007D1D05"/>
    <w:rsid w:val="007D459B"/>
    <w:rsid w:val="007D585E"/>
    <w:rsid w:val="007E0DA6"/>
    <w:rsid w:val="007E2745"/>
    <w:rsid w:val="007E605B"/>
    <w:rsid w:val="007E68FD"/>
    <w:rsid w:val="007F1081"/>
    <w:rsid w:val="007F2CFE"/>
    <w:rsid w:val="007F343E"/>
    <w:rsid w:val="007F5AEC"/>
    <w:rsid w:val="007F75AC"/>
    <w:rsid w:val="00800C2A"/>
    <w:rsid w:val="00801517"/>
    <w:rsid w:val="008019DF"/>
    <w:rsid w:val="00802190"/>
    <w:rsid w:val="008045EC"/>
    <w:rsid w:val="008063FD"/>
    <w:rsid w:val="008065F1"/>
    <w:rsid w:val="00806914"/>
    <w:rsid w:val="00806CD6"/>
    <w:rsid w:val="00807088"/>
    <w:rsid w:val="008104EE"/>
    <w:rsid w:val="00813812"/>
    <w:rsid w:val="00817434"/>
    <w:rsid w:val="00817F52"/>
    <w:rsid w:val="00823226"/>
    <w:rsid w:val="00824115"/>
    <w:rsid w:val="008259BE"/>
    <w:rsid w:val="008259FA"/>
    <w:rsid w:val="00826A73"/>
    <w:rsid w:val="00826B93"/>
    <w:rsid w:val="008339E0"/>
    <w:rsid w:val="00840255"/>
    <w:rsid w:val="008418C0"/>
    <w:rsid w:val="00845F79"/>
    <w:rsid w:val="00846CFE"/>
    <w:rsid w:val="008471DA"/>
    <w:rsid w:val="008473B1"/>
    <w:rsid w:val="008474A7"/>
    <w:rsid w:val="00847CA0"/>
    <w:rsid w:val="00847F62"/>
    <w:rsid w:val="00850A25"/>
    <w:rsid w:val="008523F5"/>
    <w:rsid w:val="0085257C"/>
    <w:rsid w:val="00855272"/>
    <w:rsid w:val="00855482"/>
    <w:rsid w:val="00855F3E"/>
    <w:rsid w:val="00857B88"/>
    <w:rsid w:val="00857EC7"/>
    <w:rsid w:val="008644F7"/>
    <w:rsid w:val="00866C12"/>
    <w:rsid w:val="00867211"/>
    <w:rsid w:val="00870FC8"/>
    <w:rsid w:val="00874F4E"/>
    <w:rsid w:val="00875FB5"/>
    <w:rsid w:val="00877757"/>
    <w:rsid w:val="00877910"/>
    <w:rsid w:val="00881260"/>
    <w:rsid w:val="0088235F"/>
    <w:rsid w:val="00883AF9"/>
    <w:rsid w:val="008875A9"/>
    <w:rsid w:val="00887803"/>
    <w:rsid w:val="00887991"/>
    <w:rsid w:val="00892350"/>
    <w:rsid w:val="008927A8"/>
    <w:rsid w:val="008971A4"/>
    <w:rsid w:val="008971B9"/>
    <w:rsid w:val="008A2C46"/>
    <w:rsid w:val="008A62AD"/>
    <w:rsid w:val="008A6C80"/>
    <w:rsid w:val="008A73A8"/>
    <w:rsid w:val="008A7574"/>
    <w:rsid w:val="008B131E"/>
    <w:rsid w:val="008B2890"/>
    <w:rsid w:val="008B2D49"/>
    <w:rsid w:val="008B3B96"/>
    <w:rsid w:val="008B3BB7"/>
    <w:rsid w:val="008B4383"/>
    <w:rsid w:val="008B52F7"/>
    <w:rsid w:val="008B710E"/>
    <w:rsid w:val="008B71DB"/>
    <w:rsid w:val="008C1971"/>
    <w:rsid w:val="008C1AF7"/>
    <w:rsid w:val="008C2035"/>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2DA6"/>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19B"/>
    <w:rsid w:val="00932ABD"/>
    <w:rsid w:val="0093655C"/>
    <w:rsid w:val="00936BA1"/>
    <w:rsid w:val="00937993"/>
    <w:rsid w:val="00941122"/>
    <w:rsid w:val="0094366C"/>
    <w:rsid w:val="00943A39"/>
    <w:rsid w:val="00950D92"/>
    <w:rsid w:val="0095107C"/>
    <w:rsid w:val="009521E3"/>
    <w:rsid w:val="00954C36"/>
    <w:rsid w:val="009606B9"/>
    <w:rsid w:val="009617B5"/>
    <w:rsid w:val="00961FD8"/>
    <w:rsid w:val="0096378E"/>
    <w:rsid w:val="00963A79"/>
    <w:rsid w:val="00965121"/>
    <w:rsid w:val="00966A36"/>
    <w:rsid w:val="009700B6"/>
    <w:rsid w:val="00970112"/>
    <w:rsid w:val="009713C7"/>
    <w:rsid w:val="0097142E"/>
    <w:rsid w:val="009718CE"/>
    <w:rsid w:val="00971EA1"/>
    <w:rsid w:val="00972069"/>
    <w:rsid w:val="00974051"/>
    <w:rsid w:val="00977F88"/>
    <w:rsid w:val="009816C6"/>
    <w:rsid w:val="00981757"/>
    <w:rsid w:val="00982247"/>
    <w:rsid w:val="00982B07"/>
    <w:rsid w:val="0099234D"/>
    <w:rsid w:val="0099254C"/>
    <w:rsid w:val="00993E4D"/>
    <w:rsid w:val="0099694C"/>
    <w:rsid w:val="00997706"/>
    <w:rsid w:val="009A00B7"/>
    <w:rsid w:val="009A34E9"/>
    <w:rsid w:val="009A3A6B"/>
    <w:rsid w:val="009A5CDF"/>
    <w:rsid w:val="009A671D"/>
    <w:rsid w:val="009B0418"/>
    <w:rsid w:val="009B27D1"/>
    <w:rsid w:val="009B3B1E"/>
    <w:rsid w:val="009B5C33"/>
    <w:rsid w:val="009B6534"/>
    <w:rsid w:val="009C303D"/>
    <w:rsid w:val="009C556C"/>
    <w:rsid w:val="009C6666"/>
    <w:rsid w:val="009D3DCA"/>
    <w:rsid w:val="009D4633"/>
    <w:rsid w:val="009D75D3"/>
    <w:rsid w:val="009E0631"/>
    <w:rsid w:val="009E092E"/>
    <w:rsid w:val="009E4212"/>
    <w:rsid w:val="009E48AF"/>
    <w:rsid w:val="009E4C63"/>
    <w:rsid w:val="009E535E"/>
    <w:rsid w:val="009E7D72"/>
    <w:rsid w:val="009E7FF1"/>
    <w:rsid w:val="009F02B2"/>
    <w:rsid w:val="009F409E"/>
    <w:rsid w:val="009F53A1"/>
    <w:rsid w:val="009F5DD6"/>
    <w:rsid w:val="009F6BB4"/>
    <w:rsid w:val="009F7511"/>
    <w:rsid w:val="00A003C5"/>
    <w:rsid w:val="00A00D8D"/>
    <w:rsid w:val="00A022AF"/>
    <w:rsid w:val="00A04BA4"/>
    <w:rsid w:val="00A04CD0"/>
    <w:rsid w:val="00A054AD"/>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2551F"/>
    <w:rsid w:val="00A33CE0"/>
    <w:rsid w:val="00A3431A"/>
    <w:rsid w:val="00A40F90"/>
    <w:rsid w:val="00A42233"/>
    <w:rsid w:val="00A42744"/>
    <w:rsid w:val="00A44269"/>
    <w:rsid w:val="00A4448B"/>
    <w:rsid w:val="00A5070B"/>
    <w:rsid w:val="00A5074D"/>
    <w:rsid w:val="00A545CD"/>
    <w:rsid w:val="00A55083"/>
    <w:rsid w:val="00A61277"/>
    <w:rsid w:val="00A61E34"/>
    <w:rsid w:val="00A62E3A"/>
    <w:rsid w:val="00A71393"/>
    <w:rsid w:val="00A71FF0"/>
    <w:rsid w:val="00A768F5"/>
    <w:rsid w:val="00A80ABD"/>
    <w:rsid w:val="00A8122C"/>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06F6"/>
    <w:rsid w:val="00AB3ED5"/>
    <w:rsid w:val="00AB5A97"/>
    <w:rsid w:val="00AB62EF"/>
    <w:rsid w:val="00AC060B"/>
    <w:rsid w:val="00AD1540"/>
    <w:rsid w:val="00AD2AF6"/>
    <w:rsid w:val="00AD4443"/>
    <w:rsid w:val="00AD45D2"/>
    <w:rsid w:val="00AD4E76"/>
    <w:rsid w:val="00AD7F25"/>
    <w:rsid w:val="00AE320A"/>
    <w:rsid w:val="00AE53E2"/>
    <w:rsid w:val="00AE5A57"/>
    <w:rsid w:val="00AF4035"/>
    <w:rsid w:val="00B008CC"/>
    <w:rsid w:val="00B06456"/>
    <w:rsid w:val="00B06A55"/>
    <w:rsid w:val="00B07316"/>
    <w:rsid w:val="00B125E0"/>
    <w:rsid w:val="00B12FD6"/>
    <w:rsid w:val="00B15AF1"/>
    <w:rsid w:val="00B170E8"/>
    <w:rsid w:val="00B17166"/>
    <w:rsid w:val="00B2287A"/>
    <w:rsid w:val="00B258D3"/>
    <w:rsid w:val="00B26B13"/>
    <w:rsid w:val="00B2723E"/>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884"/>
    <w:rsid w:val="00B52C04"/>
    <w:rsid w:val="00B54E57"/>
    <w:rsid w:val="00B5578D"/>
    <w:rsid w:val="00B627EE"/>
    <w:rsid w:val="00B63836"/>
    <w:rsid w:val="00B63B60"/>
    <w:rsid w:val="00B64E0A"/>
    <w:rsid w:val="00B67DCF"/>
    <w:rsid w:val="00B703C3"/>
    <w:rsid w:val="00B71E44"/>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650"/>
    <w:rsid w:val="00BC27FD"/>
    <w:rsid w:val="00BC28BD"/>
    <w:rsid w:val="00BC3DE7"/>
    <w:rsid w:val="00BC409A"/>
    <w:rsid w:val="00BC426C"/>
    <w:rsid w:val="00BC601C"/>
    <w:rsid w:val="00BD0026"/>
    <w:rsid w:val="00BD0971"/>
    <w:rsid w:val="00BD1577"/>
    <w:rsid w:val="00BD4725"/>
    <w:rsid w:val="00BD55A5"/>
    <w:rsid w:val="00BD7A93"/>
    <w:rsid w:val="00BE1EA2"/>
    <w:rsid w:val="00BE2E34"/>
    <w:rsid w:val="00BE4D92"/>
    <w:rsid w:val="00BE7C79"/>
    <w:rsid w:val="00BF07EE"/>
    <w:rsid w:val="00BF0FB9"/>
    <w:rsid w:val="00BF3440"/>
    <w:rsid w:val="00BF5D85"/>
    <w:rsid w:val="00BF6388"/>
    <w:rsid w:val="00BF67F0"/>
    <w:rsid w:val="00BF69CE"/>
    <w:rsid w:val="00BF79BE"/>
    <w:rsid w:val="00C030D3"/>
    <w:rsid w:val="00C03CFF"/>
    <w:rsid w:val="00C04EB1"/>
    <w:rsid w:val="00C052C6"/>
    <w:rsid w:val="00C06B3C"/>
    <w:rsid w:val="00C06DB9"/>
    <w:rsid w:val="00C10E49"/>
    <w:rsid w:val="00C1403B"/>
    <w:rsid w:val="00C15EE4"/>
    <w:rsid w:val="00C17413"/>
    <w:rsid w:val="00C1764F"/>
    <w:rsid w:val="00C2196D"/>
    <w:rsid w:val="00C21CF3"/>
    <w:rsid w:val="00C22645"/>
    <w:rsid w:val="00C249E4"/>
    <w:rsid w:val="00C26A29"/>
    <w:rsid w:val="00C2713B"/>
    <w:rsid w:val="00C3067E"/>
    <w:rsid w:val="00C34512"/>
    <w:rsid w:val="00C35159"/>
    <w:rsid w:val="00C35652"/>
    <w:rsid w:val="00C37369"/>
    <w:rsid w:val="00C37A36"/>
    <w:rsid w:val="00C37D92"/>
    <w:rsid w:val="00C42758"/>
    <w:rsid w:val="00C447D2"/>
    <w:rsid w:val="00C45E82"/>
    <w:rsid w:val="00C4727B"/>
    <w:rsid w:val="00C4785D"/>
    <w:rsid w:val="00C50939"/>
    <w:rsid w:val="00C51037"/>
    <w:rsid w:val="00C57C1A"/>
    <w:rsid w:val="00C57D82"/>
    <w:rsid w:val="00C62681"/>
    <w:rsid w:val="00C62829"/>
    <w:rsid w:val="00C63BBD"/>
    <w:rsid w:val="00C63E82"/>
    <w:rsid w:val="00C63F05"/>
    <w:rsid w:val="00C72865"/>
    <w:rsid w:val="00C74443"/>
    <w:rsid w:val="00C74462"/>
    <w:rsid w:val="00C7461A"/>
    <w:rsid w:val="00C753A4"/>
    <w:rsid w:val="00C76E2F"/>
    <w:rsid w:val="00C7796B"/>
    <w:rsid w:val="00C804E7"/>
    <w:rsid w:val="00C80891"/>
    <w:rsid w:val="00C8215D"/>
    <w:rsid w:val="00C8218A"/>
    <w:rsid w:val="00C82F3A"/>
    <w:rsid w:val="00C830B6"/>
    <w:rsid w:val="00C90A91"/>
    <w:rsid w:val="00C92ABE"/>
    <w:rsid w:val="00C9370D"/>
    <w:rsid w:val="00C955B7"/>
    <w:rsid w:val="00C97471"/>
    <w:rsid w:val="00C977DB"/>
    <w:rsid w:val="00CA22F4"/>
    <w:rsid w:val="00CA2319"/>
    <w:rsid w:val="00CA427B"/>
    <w:rsid w:val="00CA5713"/>
    <w:rsid w:val="00CA658F"/>
    <w:rsid w:val="00CA7A15"/>
    <w:rsid w:val="00CA7BA5"/>
    <w:rsid w:val="00CB0A2B"/>
    <w:rsid w:val="00CB1CD8"/>
    <w:rsid w:val="00CB2820"/>
    <w:rsid w:val="00CB5168"/>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49C"/>
    <w:rsid w:val="00D5356C"/>
    <w:rsid w:val="00D56190"/>
    <w:rsid w:val="00D6092F"/>
    <w:rsid w:val="00D641CF"/>
    <w:rsid w:val="00D67558"/>
    <w:rsid w:val="00D675EA"/>
    <w:rsid w:val="00D730C7"/>
    <w:rsid w:val="00D74270"/>
    <w:rsid w:val="00D75A4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1E40"/>
    <w:rsid w:val="00DE2C2A"/>
    <w:rsid w:val="00DE2E2C"/>
    <w:rsid w:val="00DE35E9"/>
    <w:rsid w:val="00DE460A"/>
    <w:rsid w:val="00DE4CDF"/>
    <w:rsid w:val="00DE5046"/>
    <w:rsid w:val="00DE683B"/>
    <w:rsid w:val="00DE74EB"/>
    <w:rsid w:val="00DE7D55"/>
    <w:rsid w:val="00DF167B"/>
    <w:rsid w:val="00DF2EA0"/>
    <w:rsid w:val="00DF74C5"/>
    <w:rsid w:val="00E02E44"/>
    <w:rsid w:val="00E0418C"/>
    <w:rsid w:val="00E05912"/>
    <w:rsid w:val="00E061C7"/>
    <w:rsid w:val="00E10695"/>
    <w:rsid w:val="00E14F90"/>
    <w:rsid w:val="00E155A5"/>
    <w:rsid w:val="00E17187"/>
    <w:rsid w:val="00E17BB7"/>
    <w:rsid w:val="00E20215"/>
    <w:rsid w:val="00E20DB4"/>
    <w:rsid w:val="00E213C9"/>
    <w:rsid w:val="00E21FFC"/>
    <w:rsid w:val="00E22847"/>
    <w:rsid w:val="00E2290B"/>
    <w:rsid w:val="00E22B66"/>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25BB"/>
    <w:rsid w:val="00E644FC"/>
    <w:rsid w:val="00E66BAE"/>
    <w:rsid w:val="00E674B8"/>
    <w:rsid w:val="00E70F1F"/>
    <w:rsid w:val="00E77D27"/>
    <w:rsid w:val="00E816CD"/>
    <w:rsid w:val="00E84025"/>
    <w:rsid w:val="00E857F9"/>
    <w:rsid w:val="00E9075C"/>
    <w:rsid w:val="00E908C7"/>
    <w:rsid w:val="00E92394"/>
    <w:rsid w:val="00E9341B"/>
    <w:rsid w:val="00E96F21"/>
    <w:rsid w:val="00EA0843"/>
    <w:rsid w:val="00EA124B"/>
    <w:rsid w:val="00EA2309"/>
    <w:rsid w:val="00EA26D4"/>
    <w:rsid w:val="00EA565F"/>
    <w:rsid w:val="00EB0DBA"/>
    <w:rsid w:val="00EB3E4F"/>
    <w:rsid w:val="00EB4C53"/>
    <w:rsid w:val="00EB4CE4"/>
    <w:rsid w:val="00EB69A5"/>
    <w:rsid w:val="00EB7590"/>
    <w:rsid w:val="00EB7856"/>
    <w:rsid w:val="00EC0BB0"/>
    <w:rsid w:val="00ED255F"/>
    <w:rsid w:val="00ED3210"/>
    <w:rsid w:val="00ED3E0B"/>
    <w:rsid w:val="00ED4779"/>
    <w:rsid w:val="00EE0191"/>
    <w:rsid w:val="00EE1022"/>
    <w:rsid w:val="00EE30FF"/>
    <w:rsid w:val="00EE5703"/>
    <w:rsid w:val="00EE64C0"/>
    <w:rsid w:val="00EE75C9"/>
    <w:rsid w:val="00EF00CD"/>
    <w:rsid w:val="00EF17BD"/>
    <w:rsid w:val="00EF1E33"/>
    <w:rsid w:val="00EF2B7C"/>
    <w:rsid w:val="00EF4065"/>
    <w:rsid w:val="00EF6BA9"/>
    <w:rsid w:val="00EF7582"/>
    <w:rsid w:val="00F007D9"/>
    <w:rsid w:val="00F01934"/>
    <w:rsid w:val="00F04AF9"/>
    <w:rsid w:val="00F07826"/>
    <w:rsid w:val="00F11271"/>
    <w:rsid w:val="00F159BB"/>
    <w:rsid w:val="00F15C7D"/>
    <w:rsid w:val="00F17702"/>
    <w:rsid w:val="00F24E9D"/>
    <w:rsid w:val="00F257F3"/>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2565"/>
    <w:rsid w:val="00F559C5"/>
    <w:rsid w:val="00F57AFF"/>
    <w:rsid w:val="00F605E5"/>
    <w:rsid w:val="00F61B23"/>
    <w:rsid w:val="00F62353"/>
    <w:rsid w:val="00F62D48"/>
    <w:rsid w:val="00F630BD"/>
    <w:rsid w:val="00F63B95"/>
    <w:rsid w:val="00F63E53"/>
    <w:rsid w:val="00F65910"/>
    <w:rsid w:val="00F663CD"/>
    <w:rsid w:val="00F66CA2"/>
    <w:rsid w:val="00F67833"/>
    <w:rsid w:val="00F70904"/>
    <w:rsid w:val="00F70F1E"/>
    <w:rsid w:val="00F71610"/>
    <w:rsid w:val="00F741C5"/>
    <w:rsid w:val="00F757E1"/>
    <w:rsid w:val="00F7697C"/>
    <w:rsid w:val="00F76985"/>
    <w:rsid w:val="00F77037"/>
    <w:rsid w:val="00F7799D"/>
    <w:rsid w:val="00F77FC8"/>
    <w:rsid w:val="00F80AF1"/>
    <w:rsid w:val="00F81909"/>
    <w:rsid w:val="00F81C89"/>
    <w:rsid w:val="00F81FDC"/>
    <w:rsid w:val="00F82A8D"/>
    <w:rsid w:val="00F83C33"/>
    <w:rsid w:val="00F84201"/>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244A"/>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D29F6-CF2C-4A7F-9C52-8EC4D682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16553</TotalTime>
  <Pages>2</Pages>
  <Words>479</Words>
  <Characters>2736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655</cp:revision>
  <dcterms:created xsi:type="dcterms:W3CDTF">2019-04-30T06:30:00Z</dcterms:created>
  <dcterms:modified xsi:type="dcterms:W3CDTF">2023-09-29T02:00:00Z</dcterms:modified>
</cp:coreProperties>
</file>